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0E8A2C72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D7D081" w14:textId="77777777" w:rsidR="00573EAE" w:rsidRDefault="00573EAE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1D3BE0C4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51AEB801" w:rsidR="00EE567F" w:rsidRDefault="00EE567F" w:rsidP="00EE567F">
      <w:pPr>
        <w:spacing w:after="268"/>
        <w:ind w:right="-20"/>
      </w:pPr>
    </w:p>
    <w:p w14:paraId="36D5E0BF" w14:textId="461BC5D2" w:rsidR="00573EAE" w:rsidRDefault="00573EAE" w:rsidP="00EE567F">
      <w:pPr>
        <w:spacing w:after="268"/>
        <w:ind w:right="-20"/>
      </w:pPr>
    </w:p>
    <w:p w14:paraId="3280D93D" w14:textId="141ACBBC" w:rsidR="00573EAE" w:rsidRDefault="00573EAE" w:rsidP="00EE567F">
      <w:pPr>
        <w:spacing w:after="268"/>
        <w:ind w:right="-20"/>
      </w:pPr>
    </w:p>
    <w:p w14:paraId="6306A537" w14:textId="77777777" w:rsidR="00573EAE" w:rsidRDefault="00573EAE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573EAE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798BC31" w14:textId="57A939A0" w:rsidR="00271A11" w:rsidRPr="00573EAE" w:rsidRDefault="00CF1A5A" w:rsidP="00573E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F5E8E13" w14:textId="77777777" w:rsidR="00573EAE" w:rsidRDefault="00573EAE" w:rsidP="00573E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2723B50" w14:textId="1E7BD31C" w:rsidR="00CF1A5A" w:rsidRPr="00573EAE" w:rsidRDefault="00A20556" w:rsidP="00573E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3EAE">
        <w:rPr>
          <w:rFonts w:ascii="Times New Roman" w:hAnsi="Times New Roman" w:cs="Times New Roman"/>
          <w:b/>
          <w:sz w:val="28"/>
          <w:szCs w:val="28"/>
          <w:u w:val="single"/>
        </w:rPr>
        <w:t>Безопасность жизнедеятельности</w:t>
      </w:r>
    </w:p>
    <w:p w14:paraId="3D15541A" w14:textId="77777777" w:rsidR="00CF1A5A" w:rsidRPr="00AA4D86" w:rsidRDefault="00CF1A5A" w:rsidP="00573EA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9D73229" w14:textId="77777777" w:rsidR="00271A11" w:rsidRDefault="00271A11" w:rsidP="00573EAE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D7DD6DD" w14:textId="5E0C52F4" w:rsidR="00CF1A5A" w:rsidRPr="00573EAE" w:rsidRDefault="00CF1A5A" w:rsidP="00573E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3EAE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7024D60" w14:textId="77777777" w:rsidR="00573EAE" w:rsidRDefault="00505B87" w:rsidP="00573EAE">
      <w:pPr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  <w:r w:rsidRPr="00505B87">
        <w:rPr>
          <w:rFonts w:ascii="Times New Roman" w:hAnsi="Times New Roman"/>
          <w:color w:val="000000"/>
          <w:sz w:val="32"/>
          <w:szCs w:val="32"/>
        </w:rPr>
        <w:tab/>
      </w:r>
    </w:p>
    <w:p w14:paraId="4ABC300C" w14:textId="3460F777" w:rsidR="00A20556" w:rsidRPr="00573EAE" w:rsidRDefault="002C35DE" w:rsidP="00573E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73EAE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23.05.06 Строительство железных дорог, мостов и транспортных</w:t>
      </w:r>
      <w:r w:rsidR="00573EAE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</w:t>
      </w:r>
      <w:r w:rsidRPr="00573EAE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тоннелей</w:t>
      </w:r>
    </w:p>
    <w:p w14:paraId="3A515A91" w14:textId="57AC6812" w:rsidR="00271A11" w:rsidRPr="000E33B9" w:rsidRDefault="00CF1A5A" w:rsidP="00573EA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826C05F" w14:textId="77777777" w:rsidR="00573EAE" w:rsidRDefault="00573EAE" w:rsidP="00573EAE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154C117" w14:textId="52D673D6" w:rsidR="00CF1A5A" w:rsidRPr="00573EAE" w:rsidRDefault="00CF1A5A" w:rsidP="00573EAE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573EAE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33014590" w14:textId="77777777" w:rsidR="00573EAE" w:rsidRDefault="003C3A4D" w:rsidP="00573EAE">
      <w:pPr>
        <w:spacing w:after="0" w:line="240" w:lineRule="auto"/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3C3A4D">
        <w:rPr>
          <w:rFonts w:ascii="Times New Roman" w:hAnsi="Times New Roman" w:cs="Times New Roman"/>
          <w:iCs/>
          <w:sz w:val="32"/>
          <w:szCs w:val="32"/>
        </w:rPr>
        <w:tab/>
      </w:r>
    </w:p>
    <w:p w14:paraId="20CFF121" w14:textId="51A145D8" w:rsidR="00A20556" w:rsidRPr="00573EAE" w:rsidRDefault="00EF60EE" w:rsidP="00573EA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573EAE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147C40F0" w14:textId="77777777" w:rsidR="00CF1A5A" w:rsidRPr="000E33B9" w:rsidRDefault="00CF1A5A" w:rsidP="00573EAE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271A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D60AAEC" w14:textId="77777777" w:rsidR="009D4927" w:rsidRDefault="004733F2" w:rsidP="004733F2">
      <w:pPr>
        <w:pStyle w:val="s1"/>
        <w:ind w:firstLine="708"/>
        <w:jc w:val="both"/>
      </w:pPr>
      <w:r>
        <w:t xml:space="preserve">Формы промежуточной аттестации: </w:t>
      </w:r>
    </w:p>
    <w:p w14:paraId="3CB4BCA4" w14:textId="33D049E7" w:rsidR="004733F2" w:rsidRPr="00AC15ED" w:rsidRDefault="009D4927" w:rsidP="004733F2">
      <w:pPr>
        <w:pStyle w:val="s1"/>
        <w:ind w:firstLine="708"/>
        <w:jc w:val="both"/>
      </w:pPr>
      <w:r>
        <w:t xml:space="preserve">Очная форма - </w:t>
      </w:r>
      <w:r w:rsidR="00505B87">
        <w:t>экзамен</w:t>
      </w:r>
      <w:r w:rsidR="00C8757B">
        <w:t xml:space="preserve"> </w:t>
      </w:r>
      <w:r w:rsidR="007E1E67">
        <w:t>на 2 курсе</w:t>
      </w:r>
      <w:r w:rsidR="004733F2" w:rsidRPr="00AC15ED">
        <w:t xml:space="preserve"> </w:t>
      </w:r>
    </w:p>
    <w:p w14:paraId="7BA8A3DB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4907"/>
      </w:tblGrid>
      <w:tr w:rsidR="00CF0A07" w:rsidRPr="009B4FAE" w14:paraId="2FA407EF" w14:textId="77777777" w:rsidTr="00FA3971">
        <w:trPr>
          <w:trHeight w:val="493"/>
        </w:trPr>
        <w:tc>
          <w:tcPr>
            <w:tcW w:w="5464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7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55027" w:rsidRPr="009B4FAE" w14:paraId="08CC9A13" w14:textId="77777777" w:rsidTr="00FA3971">
        <w:trPr>
          <w:trHeight w:val="310"/>
        </w:trPr>
        <w:tc>
          <w:tcPr>
            <w:tcW w:w="5464" w:type="dxa"/>
            <w:vMerge w:val="restart"/>
            <w:vAlign w:val="center"/>
          </w:tcPr>
          <w:p w14:paraId="42D137E9" w14:textId="15490B2D" w:rsidR="00355027" w:rsidRPr="00355027" w:rsidRDefault="003504F0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04F0">
              <w:rPr>
                <w:rFonts w:ascii="Times New Roman" w:hAnsi="Times New Roman" w:cs="Times New Roman"/>
                <w:iCs/>
                <w:sz w:val="20"/>
                <w:szCs w:val="20"/>
              </w:rPr>
              <w:t>УК-8: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907" w:type="dxa"/>
          </w:tcPr>
          <w:p w14:paraId="6F5AC88C" w14:textId="571AB5EB" w:rsidR="00355027" w:rsidRPr="00355027" w:rsidRDefault="005F7E62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="00355027"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355027" w:rsidRPr="009B4FAE" w14:paraId="2D0C16EE" w14:textId="77777777" w:rsidTr="00FA3971">
        <w:trPr>
          <w:trHeight w:val="310"/>
        </w:trPr>
        <w:tc>
          <w:tcPr>
            <w:tcW w:w="5464" w:type="dxa"/>
            <w:vMerge/>
          </w:tcPr>
          <w:p w14:paraId="37296975" w14:textId="77777777" w:rsidR="00355027" w:rsidRPr="00355027" w:rsidRDefault="00355027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4ABF6ED7" w14:textId="65540C39" w:rsidR="00355027" w:rsidRPr="00355027" w:rsidRDefault="002F7E56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</w:tr>
      <w:tr w:rsidR="00FA3971" w:rsidRPr="009B4FAE" w14:paraId="5C540468" w14:textId="77777777" w:rsidTr="00FA3971">
        <w:trPr>
          <w:trHeight w:val="707"/>
        </w:trPr>
        <w:tc>
          <w:tcPr>
            <w:tcW w:w="5464" w:type="dxa"/>
            <w:vMerge/>
          </w:tcPr>
          <w:p w14:paraId="736B9AE1" w14:textId="77777777" w:rsidR="00FA3971" w:rsidRPr="00355027" w:rsidRDefault="00FA3971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02218E12" w14:textId="7C7BCD67" w:rsidR="00FA3971" w:rsidRPr="00355027" w:rsidRDefault="00FA3971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10"/>
      </w:tblGrid>
      <w:tr w:rsidR="009B4FAE" w:rsidRPr="009B4FAE" w14:paraId="044C82EE" w14:textId="77777777" w:rsidTr="003504F0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2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755CCDB5" w14:textId="5114C92F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F91F5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F0A07" w:rsidRPr="009B4FAE" w14:paraId="75755D7B" w14:textId="77777777" w:rsidTr="003504F0">
        <w:tc>
          <w:tcPr>
            <w:tcW w:w="3669" w:type="dxa"/>
            <w:vMerge w:val="restart"/>
          </w:tcPr>
          <w:p w14:paraId="0647A6C7" w14:textId="1892D314" w:rsidR="00CF0A07" w:rsidRPr="00B24C1F" w:rsidRDefault="005F7E62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4792" w:type="dxa"/>
          </w:tcPr>
          <w:p w14:paraId="05D5CA42" w14:textId="12B16A0B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6AE0CEEA" w14:textId="4571134B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– </w:t>
            </w:r>
            <w:r w:rsidR="008B49B1">
              <w:rPr>
                <w:rFonts w:ascii="Times New Roman" w:hAnsi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4F7CD9" w14:textId="77777777" w:rsidR="00CF1A5A" w:rsidRPr="009B4FAE" w:rsidRDefault="00CF1A5A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4298A71C" w14:textId="77777777" w:rsidTr="003504F0">
        <w:tc>
          <w:tcPr>
            <w:tcW w:w="3669" w:type="dxa"/>
            <w:vMerge/>
          </w:tcPr>
          <w:p w14:paraId="329030EB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0B17D50" w14:textId="56138C3D" w:rsidR="00CF0A07" w:rsidRPr="007670E8" w:rsidRDefault="00CF0A07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14214D04" w14:textId="2A0AB96F" w:rsidR="00CF1A5A" w:rsidRPr="009B4FAE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945BF5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226BDD4" w14:textId="77777777" w:rsidTr="003504F0">
        <w:tc>
          <w:tcPr>
            <w:tcW w:w="3669" w:type="dxa"/>
            <w:vMerge/>
          </w:tcPr>
          <w:p w14:paraId="754FC698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1082A4DD" w14:textId="2D5924D6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0387CC18" w14:textId="513D377D" w:rsidR="001C48BD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Ситуационные задачи (1)</w:t>
            </w:r>
          </w:p>
          <w:p w14:paraId="7EFB7EA2" w14:textId="2DD354E1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</w:t>
            </w:r>
            <w:r w:rsidR="001C48BD">
              <w:rPr>
                <w:rFonts w:ascii="Times New Roman" w:hAnsi="Times New Roman"/>
                <w:sz w:val="20"/>
                <w:szCs w:val="20"/>
              </w:rPr>
              <w:t>чи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D16C57">
              <w:rPr>
                <w:rFonts w:ascii="Times New Roman" w:hAnsi="Times New Roman"/>
                <w:sz w:val="20"/>
                <w:szCs w:val="20"/>
              </w:rPr>
              <w:t>4</w:t>
            </w:r>
            <w:r w:rsidR="001C48BD">
              <w:rPr>
                <w:rFonts w:ascii="Times New Roman" w:hAnsi="Times New Roman"/>
                <w:sz w:val="20"/>
                <w:szCs w:val="20"/>
              </w:rPr>
              <w:t>,5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361094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E18CF54" w14:textId="77777777" w:rsidTr="003504F0">
        <w:tc>
          <w:tcPr>
            <w:tcW w:w="3669" w:type="dxa"/>
            <w:vMerge w:val="restart"/>
          </w:tcPr>
          <w:p w14:paraId="550D7AF2" w14:textId="161E3524" w:rsidR="003504F0" w:rsidRPr="009B4FAE" w:rsidRDefault="002F7E56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AAFC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013283B0" w14:textId="5AB06108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  <w:tc>
          <w:tcPr>
            <w:tcW w:w="1910" w:type="dxa"/>
          </w:tcPr>
          <w:p w14:paraId="0A6F98BF" w14:textId="554DE2CA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(17-44)</w:t>
            </w:r>
          </w:p>
          <w:p w14:paraId="09F2AE63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8450AA2" w14:textId="77777777" w:rsidTr="003504F0">
        <w:tc>
          <w:tcPr>
            <w:tcW w:w="3669" w:type="dxa"/>
            <w:vMerge/>
          </w:tcPr>
          <w:p w14:paraId="06804D5D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A233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факторов  военных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конфликтов, опасных или чрезвычайных ситуаций </w:t>
            </w:r>
          </w:p>
          <w:p w14:paraId="03248FD4" w14:textId="714C54F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1910" w:type="dxa"/>
          </w:tcPr>
          <w:p w14:paraId="29E168D8" w14:textId="6A0E138C" w:rsidR="003504F0" w:rsidRPr="009B4FAE" w:rsidRDefault="001C48BD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6-9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CAE5D7B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214621C4" w14:textId="77777777" w:rsidTr="003504F0">
        <w:tc>
          <w:tcPr>
            <w:tcW w:w="3669" w:type="dxa"/>
            <w:vMerge/>
          </w:tcPr>
          <w:p w14:paraId="713B4F65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B7AD" w14:textId="7D72798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2F7E56">
              <w:rPr>
                <w:rFonts w:ascii="Times New Roman" w:hAnsi="Times New Roman" w:cs="Times New Roman"/>
                <w:i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безопасности при возникновении военных конфликтов, опасных или чрезвычайных ситуаций; </w:t>
            </w:r>
          </w:p>
          <w:p w14:paraId="0B61D0F4" w14:textId="5AC72C2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оценки опасности при возникновении военных конфликтов, опасных или чрезвычайных ситуаций </w:t>
            </w:r>
          </w:p>
        </w:tc>
        <w:tc>
          <w:tcPr>
            <w:tcW w:w="1910" w:type="dxa"/>
          </w:tcPr>
          <w:p w14:paraId="027BDF43" w14:textId="5F3859AC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 w:rsidR="001C48BD">
              <w:rPr>
                <w:rFonts w:ascii="Times New Roman" w:hAnsi="Times New Roman"/>
                <w:sz w:val="20"/>
                <w:szCs w:val="20"/>
              </w:rPr>
              <w:t>2-7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99CC79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53072D79" w14:textId="77777777" w:rsidTr="003504F0">
        <w:tc>
          <w:tcPr>
            <w:tcW w:w="3669" w:type="dxa"/>
            <w:vMerge w:val="restart"/>
          </w:tcPr>
          <w:p w14:paraId="7C3E6A03" w14:textId="3FED8D90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4792" w:type="dxa"/>
          </w:tcPr>
          <w:p w14:paraId="0175DCA5" w14:textId="5111D719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основы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4D6ECDBC" w14:textId="462353E5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FA3971">
              <w:rPr>
                <w:rFonts w:ascii="Times New Roman" w:hAnsi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FA3971">
              <w:rPr>
                <w:rFonts w:ascii="Times New Roman" w:hAnsi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9E5A9E" w14:textId="77777777" w:rsidR="005F7E62" w:rsidRPr="009B4FAE" w:rsidRDefault="005F7E62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3038FEA5" w14:textId="77777777" w:rsidTr="003504F0">
        <w:tc>
          <w:tcPr>
            <w:tcW w:w="3669" w:type="dxa"/>
            <w:vMerge/>
          </w:tcPr>
          <w:p w14:paraId="3022CBA3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41EB0169" w14:textId="374D163C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6FA1E0C6" w14:textId="7EE9DA7C" w:rsidR="005F7E62" w:rsidRPr="009B4FAE" w:rsidRDefault="001C48BD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5F7E62" w:rsidRPr="009B4FAE" w14:paraId="23B82465" w14:textId="77777777" w:rsidTr="003504F0">
        <w:tc>
          <w:tcPr>
            <w:tcW w:w="3669" w:type="dxa"/>
            <w:vMerge/>
          </w:tcPr>
          <w:p w14:paraId="123DC651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6EDD48F" w14:textId="4DD249BF" w:rsidR="005F7E62" w:rsidRPr="007670E8" w:rsidRDefault="005F7E62" w:rsidP="005F7E6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выявления проблем в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5D0CA922" w14:textId="2ECD60EC" w:rsidR="001C48BD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D00688F" w14:textId="095582AB" w:rsidR="005F7E62" w:rsidRPr="009B4FAE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11,12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1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3DD6CE64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505B87">
        <w:rPr>
          <w:rFonts w:ascii="Times New Roman" w:eastAsia="Times New Roman" w:hAnsi="Times New Roman"/>
          <w:sz w:val="24"/>
          <w:szCs w:val="24"/>
        </w:rPr>
        <w:t>экзамен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342594C6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F91F5E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0"/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25BA7297" w14:textId="7B46C9FB" w:rsidR="00560597" w:rsidRPr="00B24C1F" w:rsidRDefault="004044F0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579" w:type="dxa"/>
            <w:gridSpan w:val="2"/>
          </w:tcPr>
          <w:p w14:paraId="0C24EFD3" w14:textId="2FD52F7A" w:rsidR="00560597" w:rsidRPr="006459F1" w:rsidRDefault="00560597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044F0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3"/>
          </w:tcPr>
          <w:p w14:paraId="5E415C1D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5D7CD92B" w14:textId="1627155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1. Безопасность жизнедеятельности – это наука: </w:t>
            </w:r>
          </w:p>
          <w:p w14:paraId="4AE824BC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а) о комфортном и безопасном взаимодействии человека со средой обитания (техносферой); </w:t>
            </w:r>
          </w:p>
          <w:p w14:paraId="1E17698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об охране труда;</w:t>
            </w: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63ADB2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в) об охране жизни человека; </w:t>
            </w:r>
          </w:p>
          <w:p w14:paraId="459592A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об охране здоровья человека.</w:t>
            </w:r>
          </w:p>
          <w:p w14:paraId="6BAAB5C1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A8198" w14:textId="3734479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2. Опасности делятся по …</w:t>
            </w:r>
          </w:p>
          <w:p w14:paraId="41CA8DDE" w14:textId="6BFB369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нарушению защиты</w:t>
            </w:r>
          </w:p>
          <w:p w14:paraId="12B15BD6" w14:textId="7FBD5C21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объективной сложности</w:t>
            </w:r>
          </w:p>
          <w:p w14:paraId="391CE095" w14:textId="76A3CD58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средствам защиты</w:t>
            </w:r>
          </w:p>
          <w:p w14:paraId="23E084AE" w14:textId="6A6403B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месту действия</w:t>
            </w:r>
          </w:p>
          <w:p w14:paraId="774EC4CD" w14:textId="01FFD004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характеру воздействия на человека</w:t>
            </w:r>
          </w:p>
          <w:p w14:paraId="4D3017BE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8F9CC" w14:textId="0F0BA7C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3. Процесс, явление, объект, антропогенное воздействие или их комбинация, нарушающие устойчивое состояние среды обитания, угрожающие здоровью и жизни человека</w:t>
            </w:r>
          </w:p>
          <w:p w14:paraId="192403DE" w14:textId="0835194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катастрофа</w:t>
            </w:r>
          </w:p>
          <w:p w14:paraId="15B51FB0" w14:textId="61CAE6C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потенциальная опасность</w:t>
            </w:r>
          </w:p>
          <w:p w14:paraId="608D53B7" w14:textId="64AD7F6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опасность</w:t>
            </w:r>
          </w:p>
          <w:p w14:paraId="28D176D6" w14:textId="4DDFA46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авария</w:t>
            </w:r>
          </w:p>
          <w:p w14:paraId="06C8C40A" w14:textId="3029EFEA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д) стихийное бедствие</w:t>
            </w:r>
          </w:p>
          <w:p w14:paraId="65800836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0EC72" w14:textId="219AAAC8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4. По видам потоков все опасности в системе «человек – среда обитания» классифицируют на:</w:t>
            </w:r>
          </w:p>
          <w:p w14:paraId="779BA003" w14:textId="120AB0FA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массовые, энергетические, информационные</w:t>
            </w:r>
          </w:p>
          <w:p w14:paraId="285681B0" w14:textId="4C5D6D3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естественные, антропогенные, техногенные</w:t>
            </w:r>
          </w:p>
          <w:p w14:paraId="19B9F450" w14:textId="60C9211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постоянные, переменные, импульсные</w:t>
            </w:r>
          </w:p>
          <w:p w14:paraId="0DDE5D75" w14:textId="55926549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индивидуальные, групповые, массовые</w:t>
            </w:r>
          </w:p>
          <w:p w14:paraId="53E5A951" w14:textId="2C9D62F1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8A149" w14:textId="1A6E27E6" w:rsidR="00946512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. В зависимости от уровня превышения нормативов факторы вредных условий труда подразделяются на 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>степени (ей) вредности</w:t>
            </w:r>
          </w:p>
          <w:p w14:paraId="75C018C0" w14:textId="63C13EA2" w:rsidR="00946512" w:rsidRPr="00033AE0" w:rsidRDefault="00946512" w:rsidP="00033AE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5</w:t>
            </w:r>
          </w:p>
          <w:p w14:paraId="65827688" w14:textId="6937FB65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б) 4</w:t>
            </w:r>
          </w:p>
          <w:p w14:paraId="31B16AA2" w14:textId="77777777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в) 2</w:t>
            </w:r>
          </w:p>
          <w:p w14:paraId="7817A246" w14:textId="20988980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г) 1</w:t>
            </w:r>
          </w:p>
          <w:p w14:paraId="12777660" w14:textId="77777777" w:rsidR="007A7CAB" w:rsidRPr="00033AE0" w:rsidRDefault="007A7CAB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B1F43" w14:textId="4292BD5D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Условия, характеризующиеся такими уровнями факторов среды и трудового процесса, которые не превышают установленных гигиеническими нормативами для рабочих мест, называются</w:t>
            </w:r>
          </w:p>
          <w:p w14:paraId="45AAFECB" w14:textId="69F87AC9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оптимальными</w:t>
            </w:r>
          </w:p>
          <w:p w14:paraId="4BFD8717" w14:textId="0C106E8E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соблюденными</w:t>
            </w:r>
          </w:p>
          <w:p w14:paraId="583452EC" w14:textId="2F6F315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в) допустимыми </w:t>
            </w:r>
          </w:p>
          <w:p w14:paraId="6A5E1235" w14:textId="35FB8EAA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вредными</w:t>
            </w:r>
          </w:p>
          <w:p w14:paraId="32D84CA6" w14:textId="79A5F90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39E84" w14:textId="027C9F04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Группы вредных и опасных факторов производственной среды</w:t>
            </w:r>
          </w:p>
          <w:p w14:paraId="7FC85670" w14:textId="42A6EBBC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а) физические, химические, биологические, психологические</w:t>
            </w:r>
          </w:p>
          <w:p w14:paraId="43A90910" w14:textId="0991FC09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физические, природные, технические, электромагнитные</w:t>
            </w:r>
          </w:p>
          <w:p w14:paraId="46CD86C0" w14:textId="46F9C334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физические, биологические, технические, электромагнитные</w:t>
            </w:r>
          </w:p>
          <w:p w14:paraId="55B748B8" w14:textId="27398B1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технические, химические, психофизиологические, функциональная</w:t>
            </w:r>
          </w:p>
          <w:p w14:paraId="736D93EE" w14:textId="5C4B45B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электротехнические, специфические, психофизиологические</w:t>
            </w:r>
          </w:p>
          <w:p w14:paraId="6F4F2595" w14:textId="4A61AD34" w:rsidR="006D0851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9678D" w14:textId="64C44A4B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К психофизиологическим вредным производственным факторам относятся</w:t>
            </w:r>
          </w:p>
          <w:p w14:paraId="31864984" w14:textId="6302F10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физические перегрузки</w:t>
            </w:r>
          </w:p>
          <w:p w14:paraId="07BF16C3" w14:textId="346A3F3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неблагоприятные метеорологические условия</w:t>
            </w:r>
          </w:p>
          <w:p w14:paraId="48D8E718" w14:textId="169D13B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нервно-психические перегрузки</w:t>
            </w:r>
          </w:p>
          <w:p w14:paraId="44265CA9" w14:textId="28E4C0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ультрафиолетовое излучение</w:t>
            </w:r>
          </w:p>
          <w:p w14:paraId="0EBD8A2D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A9E77" w14:textId="4A69D412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Назовите вредные факторы, приводящие к ухудшению самочувствия, повышенной утомляемости, снижению работоспособности или к развитию заболевания.</w:t>
            </w:r>
          </w:p>
          <w:p w14:paraId="4D4E04F6" w14:textId="008001C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Электромагнитные излучения, вибрация</w:t>
            </w:r>
          </w:p>
          <w:p w14:paraId="45212104" w14:textId="02D13CD1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Шум, тепловые излучения</w:t>
            </w:r>
          </w:p>
          <w:p w14:paraId="22FC7384" w14:textId="77EA7C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Взрыв, яды, электрический ток.</w:t>
            </w:r>
          </w:p>
          <w:p w14:paraId="49E8595B" w14:textId="4034EDF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Механические опасности, радиация.</w:t>
            </w:r>
          </w:p>
          <w:p w14:paraId="2CE97B36" w14:textId="0C04EF56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8E43F" w14:textId="3230B241" w:rsidR="007A7CAB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A7CAB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Действие производственного шума на организм человека сводится к …</w:t>
            </w:r>
          </w:p>
          <w:p w14:paraId="4D6620F5" w14:textId="438748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силикозам</w:t>
            </w:r>
          </w:p>
          <w:p w14:paraId="620B393C" w14:textId="02914954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понижению чувствительности роговицы</w:t>
            </w:r>
          </w:p>
          <w:p w14:paraId="639F91A7" w14:textId="24151F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нарушению концентрации внимания</w:t>
            </w:r>
          </w:p>
          <w:p w14:paraId="7BA3B238" w14:textId="423EA9E0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г) функциональным изменениям центральной нервной системы</w:t>
            </w:r>
          </w:p>
          <w:p w14:paraId="51F90687" w14:textId="70B187A8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поражению нервно-мышечного аппарата</w:t>
            </w:r>
          </w:p>
          <w:p w14:paraId="03359EA2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460B9717" w14:textId="371031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11. </w:t>
            </w:r>
            <w:r w:rsidRPr="00033AE0">
              <w:rPr>
                <w:color w:val="000000"/>
              </w:rPr>
              <w:t>По степени воздействия на организм человека вредные вещества (согласно ГОСТа) разделяют на количество классов:</w:t>
            </w:r>
          </w:p>
          <w:p w14:paraId="45B031AF" w14:textId="07CF221F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а) 2</w:t>
            </w:r>
          </w:p>
          <w:p w14:paraId="136EE8BC" w14:textId="6CF488D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3</w:t>
            </w:r>
          </w:p>
          <w:p w14:paraId="20E325D4" w14:textId="3D4B27BA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>в) 4</w:t>
            </w:r>
          </w:p>
          <w:p w14:paraId="452EEBF7" w14:textId="360586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5</w:t>
            </w:r>
          </w:p>
          <w:p w14:paraId="2F353470" w14:textId="77777777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4AEAA61" w14:textId="6E5B2B1B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 Как называется опасность, связанная с источником ионизирующих излучений?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химическая;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радиационная;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биологическая.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0BCAFC2C" w14:textId="1D4173B6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56EE5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 физической группе негативных факторов производственной среды относятся: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бактерии и вирусы;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вибрация и шум;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напряженная обстановка в рабочем коллективе.</w:t>
            </w:r>
          </w:p>
          <w:p w14:paraId="345E5B08" w14:textId="7300D8DE" w:rsidR="007A7CAB" w:rsidRPr="00033AE0" w:rsidRDefault="007A7CAB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4D979" w14:textId="2B7515EC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14. </w:t>
            </w:r>
            <w:r w:rsidRPr="00033AE0">
              <w:rPr>
                <w:color w:val="000000"/>
              </w:rPr>
              <w:t>Наиболее опасная для человека частота электрического тока:</w:t>
            </w:r>
          </w:p>
          <w:p w14:paraId="57B70D40" w14:textId="6205F4F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 xml:space="preserve">а) 50Гц </w:t>
            </w:r>
          </w:p>
          <w:p w14:paraId="45D6CD69" w14:textId="47601EA6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опасность от частоты тока не зависит</w:t>
            </w:r>
          </w:p>
          <w:p w14:paraId="798A5297" w14:textId="3E6A5AF7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 xml:space="preserve">в) 400Гц </w:t>
            </w:r>
          </w:p>
          <w:p w14:paraId="7DA2E246" w14:textId="1AFC43B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постоянный ток</w:t>
            </w:r>
          </w:p>
          <w:p w14:paraId="7F019EF0" w14:textId="77777777" w:rsidR="00033AE0" w:rsidRDefault="00033AE0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F45959" w14:textId="3A919B5A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каким загрязнениям относятся электромагнитные поля?</w:t>
            </w:r>
          </w:p>
          <w:p w14:paraId="45109753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химическим;</w:t>
            </w:r>
          </w:p>
          <w:p w14:paraId="04DE6565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биологическим;</w:t>
            </w:r>
          </w:p>
          <w:p w14:paraId="74394D41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физическим;</w:t>
            </w:r>
          </w:p>
          <w:p w14:paraId="028CAEFE" w14:textId="5403C7B0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механическим.</w:t>
            </w:r>
          </w:p>
          <w:p w14:paraId="30107FC2" w14:textId="040200A2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AD39882" w14:textId="77777777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16. </w:t>
            </w:r>
            <w:r w:rsidRPr="00033AE0">
              <w:rPr>
                <w:color w:val="2B2727"/>
                <w:spacing w:val="8"/>
              </w:rPr>
              <w:t>Как классифицируются химические вещества вызывающие раковые заболевания:</w:t>
            </w:r>
          </w:p>
          <w:p w14:paraId="5732F888" w14:textId="79149EA8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а)</w:t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CCCCCC"/>
                <w:sz w:val="24"/>
                <w:szCs w:val="24"/>
                <w:u w:val="single"/>
              </w:rPr>
              <w:t xml:space="preserve"> </w:t>
            </w:r>
            <w:r w:rsidRPr="00E25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канцерогенные</w:t>
            </w:r>
          </w:p>
          <w:p w14:paraId="59756527" w14:textId="6D57BF93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мутагенные</w:t>
            </w:r>
          </w:p>
          <w:p w14:paraId="07B66AA7" w14:textId="2B1143ED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сенсибилизирующие</w:t>
            </w:r>
          </w:p>
          <w:p w14:paraId="0B584437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5CF78F8E" w14:textId="7C3B55D2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17. </w:t>
            </w:r>
            <w:r w:rsidRPr="00033AE0">
              <w:rPr>
                <w:color w:val="2B2727"/>
                <w:spacing w:val="8"/>
              </w:rPr>
              <w:t xml:space="preserve">Что из нижеперечисленного вызывает у человека чувство страха, головокружение, снижает работоспособность и </w:t>
            </w:r>
            <w:proofErr w:type="spellStart"/>
            <w:r w:rsidRPr="00033AE0">
              <w:rPr>
                <w:color w:val="2B2727"/>
                <w:spacing w:val="8"/>
              </w:rPr>
              <w:t>тд</w:t>
            </w:r>
            <w:proofErr w:type="spellEnd"/>
            <w:r w:rsidRPr="00033AE0">
              <w:rPr>
                <w:color w:val="2B2727"/>
                <w:spacing w:val="8"/>
              </w:rPr>
              <w:t>.:</w:t>
            </w:r>
          </w:p>
          <w:p w14:paraId="7FDC1768" w14:textId="5E5D501F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ультразвук</w:t>
            </w:r>
          </w:p>
          <w:p w14:paraId="397AED9D" w14:textId="350E78C4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электромагнитные поля</w:t>
            </w:r>
          </w:p>
          <w:p w14:paraId="3BFA6B30" w14:textId="3E0E3969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инфразвук</w:t>
            </w:r>
          </w:p>
          <w:p w14:paraId="5D2C3DB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16972462" w14:textId="543DAD3F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18. </w:t>
            </w:r>
            <w:r w:rsidRPr="00033AE0">
              <w:rPr>
                <w:color w:val="2B2727"/>
                <w:spacing w:val="8"/>
              </w:rPr>
              <w:t>Какова ПДК высоко опасных вредных веществ:</w:t>
            </w:r>
          </w:p>
          <w:p w14:paraId="352D3255" w14:textId="7E3AF8EC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менее 0,1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21F0B5EE" w14:textId="6E2C95A4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0,1…1,0 мг/м</w:t>
            </w: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vertAlign w:val="superscript"/>
              </w:rPr>
              <w:t>3</w:t>
            </w:r>
          </w:p>
          <w:p w14:paraId="2A803724" w14:textId="70EA76E3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1,1…10,0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571473F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7F6D9565" w14:textId="0548DB5F" w:rsidR="001E5AB1" w:rsidRPr="00033AE0" w:rsidRDefault="001E5AB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19. </w:t>
            </w:r>
            <w:r w:rsidRPr="00033AE0">
              <w:rPr>
                <w:color w:val="000000"/>
              </w:rPr>
              <w:t>Концентрация вредных веществ в воздухе определяется в единицах:</w:t>
            </w:r>
          </w:p>
          <w:p w14:paraId="2A094E3C" w14:textId="3394D03A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</w:t>
            </w:r>
          </w:p>
          <w:p w14:paraId="420B2817" w14:textId="2E1D79E7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</w:t>
            </w:r>
            <w:r w:rsidRPr="001E5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) Мг / м куб</w:t>
            </w:r>
          </w:p>
          <w:p w14:paraId="410DE175" w14:textId="40E515B1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Г</w:t>
            </w:r>
          </w:p>
          <w:p w14:paraId="4C8F1CF2" w14:textId="0CE53773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 / час</w:t>
            </w:r>
          </w:p>
          <w:p w14:paraId="5BDF0172" w14:textId="508CDC51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3EC75" w14:textId="77777777" w:rsidR="001E5AB1" w:rsidRPr="00033AE0" w:rsidRDefault="001E5AB1" w:rsidP="00033AE0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033AE0">
              <w:rPr>
                <w:rFonts w:ascii="Times New Roman" w:hAnsi="Times New Roman" w:cs="Times New Roman"/>
              </w:rPr>
              <w:t xml:space="preserve">20. </w:t>
            </w:r>
            <w:r w:rsidRPr="00033AE0">
              <w:rPr>
                <w:rFonts w:ascii="Times New Roman" w:hAnsi="Times New Roman" w:cs="Times New Roman"/>
                <w:color w:val="000000"/>
              </w:rPr>
              <w:t>На какие классы опасности подразделяют вредные вещества?</w:t>
            </w:r>
          </w:p>
          <w:p w14:paraId="7EC32981" w14:textId="5DB8F5EF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а)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Чрезвычайно опасные, </w:t>
            </w:r>
            <w:proofErr w:type="spellStart"/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высокоопасные</w:t>
            </w:r>
            <w:proofErr w:type="spellEnd"/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, малоопасные, неопасные</w:t>
            </w:r>
          </w:p>
          <w:p w14:paraId="201C3460" w14:textId="5F84C5E5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 xml:space="preserve">б) </w:t>
            </w:r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 xml:space="preserve">Чрезвычайно опасные, </w:t>
            </w:r>
            <w:proofErr w:type="spellStart"/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>высокоопасные</w:t>
            </w:r>
            <w:proofErr w:type="spellEnd"/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>, умеренно опасные, малоопасные</w:t>
            </w:r>
          </w:p>
          <w:p w14:paraId="3EEC1B02" w14:textId="77777777" w:rsidR="0091749D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в)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Чрезвычайно опасные, опасные, малоопасные</w:t>
            </w:r>
          </w:p>
          <w:p w14:paraId="2F931497" w14:textId="2E7E50BC" w:rsidR="00033AE0" w:rsidRPr="00033AE0" w:rsidRDefault="00033AE0" w:rsidP="00033AE0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995B55" w:rsidRPr="006459F1" w14:paraId="462AA3AD" w14:textId="77777777" w:rsidTr="00995B55">
        <w:trPr>
          <w:trHeight w:val="428"/>
        </w:trPr>
        <w:tc>
          <w:tcPr>
            <w:tcW w:w="3085" w:type="dxa"/>
            <w:gridSpan w:val="2"/>
          </w:tcPr>
          <w:p w14:paraId="13A57D2C" w14:textId="56BFA4E7" w:rsidR="00995B55" w:rsidRPr="00B24C1F" w:rsidRDefault="002F7E56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512" w:type="dxa"/>
          </w:tcPr>
          <w:p w14:paraId="73983BF7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2B0DA974" w14:textId="32415D0E" w:rsidR="00995B55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3"/>
          </w:tcPr>
          <w:p w14:paraId="48B13C42" w14:textId="77777777" w:rsidR="00995B55" w:rsidRPr="00C8757B" w:rsidRDefault="00995B5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3B8DD0F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30"/>
              </w:tabs>
              <w:spacing w:before="0" w:after="0" w:line="240" w:lineRule="auto"/>
              <w:ind w:right="32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 каком режиме функционирует Российская система предупреждения и действий в чрезвычайных ситуациях при получении сообщения о возникновении чрезвычайной ситуации:</w:t>
            </w:r>
          </w:p>
          <w:p w14:paraId="6E093CC7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rStyle w:val="af4"/>
                <w:i w:val="0"/>
                <w:iCs w:val="0"/>
              </w:rPr>
            </w:pPr>
            <w:r w:rsidRPr="00C8757B">
              <w:rPr>
                <w:rStyle w:val="af4"/>
                <w:i w:val="0"/>
                <w:iCs w:val="0"/>
              </w:rPr>
              <w:t xml:space="preserve">а) чрезвычайной ситуации </w:t>
            </w:r>
          </w:p>
          <w:p w14:paraId="7605734B" w14:textId="0A79644B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повседневной деятельности</w:t>
            </w:r>
          </w:p>
          <w:p w14:paraId="2D152615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постоянной готовности </w:t>
            </w:r>
          </w:p>
          <w:p w14:paraId="4A250533" w14:textId="4CAD7229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color w:val="000000"/>
                <w:sz w:val="24"/>
                <w:szCs w:val="24"/>
              </w:rPr>
              <w:t xml:space="preserve"> повышенной готовности</w:t>
            </w:r>
          </w:p>
          <w:p w14:paraId="350173AD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</w:p>
          <w:p w14:paraId="0945403C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5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Какие уровни имеет Российская система оповещения ГО:</w:t>
            </w:r>
          </w:p>
          <w:p w14:paraId="40BDF4F2" w14:textId="1F4EC3EA" w:rsidR="00E50F7F" w:rsidRPr="00C8757B" w:rsidRDefault="00E50F7F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федеральный, региональный, территориальный, местный, локальный, объектовый</w:t>
            </w:r>
          </w:p>
          <w:p w14:paraId="526AB5C4" w14:textId="4ACA10E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5"/>
              </w:rPr>
              <w:t xml:space="preserve">б) </w:t>
            </w:r>
            <w:r w:rsidRPr="00C8757B">
              <w:rPr>
                <w:color w:val="000000"/>
                <w:sz w:val="24"/>
                <w:szCs w:val="24"/>
              </w:rPr>
              <w:t>федеральный, региональный, областной, районный, городской</w:t>
            </w:r>
          </w:p>
          <w:p w14:paraId="35D230E2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федеральный, межрегиональный, региональный, муниципальный и объектовый </w:t>
            </w:r>
          </w:p>
          <w:p w14:paraId="62CBEF7A" w14:textId="13BF731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г) функциональный, территориальный, промышленный, бытовой, специальный</w:t>
            </w:r>
          </w:p>
          <w:p w14:paraId="32AEF88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sz w:val="24"/>
                <w:szCs w:val="24"/>
              </w:rPr>
            </w:pPr>
          </w:p>
          <w:p w14:paraId="44AEFBE7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Региональными центрами РСЧС являются следующие города:</w:t>
            </w:r>
          </w:p>
          <w:p w14:paraId="0802ABEE" w14:textId="2D242B3D" w:rsidR="00E50F7F" w:rsidRPr="00C8757B" w:rsidRDefault="00E50F7F" w:rsidP="009C6031">
            <w:pPr>
              <w:widowControl w:val="0"/>
              <w:tabs>
                <w:tab w:val="left" w:pos="644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Санкт-Петербург. Москва</w:t>
            </w:r>
            <w:r w:rsidRPr="00C8757B">
              <w:rPr>
                <w:rStyle w:val="91"/>
                <w:rFonts w:eastAsiaTheme="minorEastAsia"/>
              </w:rPr>
              <w:t xml:space="preserve">.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Красноярск. Нижний Новгород, Екатеринбург, Самара.</w:t>
            </w:r>
            <w:r w:rsidRPr="00C875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Красноярск, Кисловодск</w:t>
            </w:r>
          </w:p>
          <w:p w14:paraId="698A8939" w14:textId="3661A7C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</w:rPr>
              <w:lastRenderedPageBreak/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Хабаровск, </w:t>
            </w:r>
            <w:proofErr w:type="spellStart"/>
            <w:r w:rsidRPr="00C8757B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C8757B">
              <w:rPr>
                <w:color w:val="000000"/>
                <w:sz w:val="24"/>
                <w:szCs w:val="24"/>
              </w:rPr>
              <w:t>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Пятигорск, Нижний Новгород</w:t>
            </w:r>
          </w:p>
          <w:p w14:paraId="02BF3FA7" w14:textId="5E5624FF" w:rsidR="00E50F7F" w:rsidRPr="00C8757B" w:rsidRDefault="00E50F7F" w:rsidP="009C6031">
            <w:pPr>
              <w:pStyle w:val="7"/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Хабаровск, </w:t>
            </w:r>
            <w:proofErr w:type="spellStart"/>
            <w:r w:rsidRPr="00C8757B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C8757B">
              <w:rPr>
                <w:color w:val="000000"/>
                <w:sz w:val="24"/>
                <w:szCs w:val="24"/>
              </w:rPr>
              <w:t>-на-Дону, Санкт-Петербург, Москва, Нижний Новгород, Екатеринбург, Иркутск</w:t>
            </w:r>
          </w:p>
          <w:p w14:paraId="7DF9AB60" w14:textId="7D80E4D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proofErr w:type="spellStart"/>
            <w:r w:rsidRPr="00C8757B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C8757B">
              <w:rPr>
                <w:color w:val="000000"/>
                <w:sz w:val="24"/>
                <w:szCs w:val="24"/>
              </w:rPr>
              <w:t>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Чита, Пятигорск, Челябинск</w:t>
            </w:r>
          </w:p>
          <w:p w14:paraId="54D9480E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6E308D8B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60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Граница зоны распространения поражающих факторов региональной ЧС:</w:t>
            </w:r>
          </w:p>
          <w:p w14:paraId="0B748A09" w14:textId="6A7CDDC5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3880" w:firstLine="0"/>
              <w:jc w:val="both"/>
              <w:rPr>
                <w:rStyle w:val="af4"/>
                <w:i w:val="0"/>
                <w:iCs w:val="0"/>
                <w:color w:val="auto"/>
                <w:u w:val="single"/>
                <w:shd w:val="clear" w:color="auto" w:fill="auto"/>
              </w:rPr>
            </w:pPr>
            <w:r w:rsidRPr="00C8757B">
              <w:rPr>
                <w:rStyle w:val="af4"/>
                <w:i w:val="0"/>
                <w:iCs w:val="0"/>
                <w:u w:val="single"/>
              </w:rPr>
              <w:t xml:space="preserve">а) Зона ЧС охватывает территорию двух субъектов РФ </w:t>
            </w:r>
          </w:p>
          <w:p w14:paraId="57B2EE3A" w14:textId="6CEDC673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1166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выходит за пределы более чем двух субъектов РФ</w:t>
            </w:r>
          </w:p>
          <w:p w14:paraId="066A1418" w14:textId="5791638F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затрагивает территорию РФ</w:t>
            </w:r>
          </w:p>
          <w:p w14:paraId="2E919B36" w14:textId="2EAE237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не выходит за пределы субъекта РФ</w:t>
            </w:r>
          </w:p>
          <w:p w14:paraId="69937906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</w:p>
          <w:p w14:paraId="5D1320B1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86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ЧС по характеру происхождения подразделяются на:</w:t>
            </w:r>
          </w:p>
          <w:p w14:paraId="41DA1F9C" w14:textId="772AD024" w:rsidR="00BE4AA2" w:rsidRPr="00C8757B" w:rsidRDefault="00BE4AA2" w:rsidP="009C6031">
            <w:pPr>
              <w:pStyle w:val="7"/>
              <w:shd w:val="clear" w:color="auto" w:fill="auto"/>
              <w:tabs>
                <w:tab w:val="left" w:pos="1598"/>
              </w:tabs>
              <w:spacing w:before="0" w:after="0" w:line="240" w:lineRule="auto"/>
              <w:ind w:left="28" w:right="228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военные, техногенные, антропогенные, биолого-социальные, природные </w:t>
            </w:r>
            <w:r w:rsidRPr="00C8757B">
              <w:rPr>
                <w:rStyle w:val="af5"/>
                <w:b w:val="0"/>
                <w:bCs w:val="0"/>
              </w:rPr>
              <w:t>б)</w:t>
            </w:r>
            <w:r w:rsidRPr="00C8757B">
              <w:rPr>
                <w:rStyle w:val="af5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военные, техногенные, биолого-социальные, природные, космические</w:t>
            </w:r>
          </w:p>
          <w:p w14:paraId="6A4FF82A" w14:textId="73D2D41C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1449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мирные, военные, техногенные, биолого-социальные, природные</w:t>
            </w:r>
          </w:p>
          <w:p w14:paraId="67FB806E" w14:textId="27F0B9C0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rStyle w:val="af4"/>
                <w:i w:val="0"/>
                <w:iCs w:val="0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г)</w:t>
            </w:r>
            <w:r w:rsidRPr="00C8757B">
              <w:rPr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af4"/>
                <w:i w:val="0"/>
                <w:iCs w:val="0"/>
                <w:u w:val="single"/>
              </w:rPr>
              <w:t xml:space="preserve">военные, техногенные, биолого-социальные. </w:t>
            </w:r>
            <w:r w:rsidR="00404752" w:rsidRPr="00C8757B">
              <w:rPr>
                <w:rStyle w:val="af4"/>
                <w:i w:val="0"/>
                <w:iCs w:val="0"/>
                <w:u w:val="single"/>
              </w:rPr>
              <w:t>П</w:t>
            </w:r>
            <w:r w:rsidRPr="00C8757B">
              <w:rPr>
                <w:rStyle w:val="af4"/>
                <w:i w:val="0"/>
                <w:iCs w:val="0"/>
                <w:u w:val="single"/>
              </w:rPr>
              <w:t>риродные</w:t>
            </w:r>
          </w:p>
          <w:p w14:paraId="09EFA159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i/>
                <w:iCs/>
                <w:sz w:val="24"/>
                <w:szCs w:val="24"/>
                <w:u w:val="single"/>
              </w:rPr>
            </w:pPr>
          </w:p>
          <w:p w14:paraId="367AF73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Способность объекта выпускать установленные виды продукции в заданных объемах и номенклатуре, предусмотренных соответствующими планами в условиях этих ситуаций, а также приспособленность этого объекта к восстановлению в случае повреждения </w:t>
            </w:r>
            <w:proofErr w:type="gramStart"/>
            <w:r w:rsidRPr="00C8757B">
              <w:rPr>
                <w:color w:val="000000"/>
                <w:sz w:val="24"/>
                <w:szCs w:val="24"/>
              </w:rPr>
              <w:t>- это</w:t>
            </w:r>
            <w:proofErr w:type="gramEnd"/>
            <w:r w:rsidRPr="00C8757B">
              <w:rPr>
                <w:color w:val="000000"/>
                <w:sz w:val="24"/>
                <w:szCs w:val="24"/>
              </w:rPr>
              <w:t>:</w:t>
            </w:r>
          </w:p>
          <w:p w14:paraId="266AF178" w14:textId="630A548F" w:rsidR="00BE4AA2" w:rsidRPr="00C8757B" w:rsidRDefault="00BE4AA2" w:rsidP="009C6031">
            <w:pPr>
              <w:widowControl w:val="0"/>
              <w:tabs>
                <w:tab w:val="left" w:pos="682"/>
              </w:tabs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устойчивость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функиионирования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объекта экономики (ОЭ)</w:t>
            </w:r>
          </w:p>
          <w:p w14:paraId="6FBE3F10" w14:textId="1E2040D9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устойчивость ОЭ</w:t>
            </w:r>
          </w:p>
          <w:p w14:paraId="38A1A03C" w14:textId="77777777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коэффициент устойчивости ОЭ </w:t>
            </w:r>
          </w:p>
          <w:p w14:paraId="70864B09" w14:textId="5912CAF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защищённость ОЭ</w:t>
            </w:r>
          </w:p>
          <w:p w14:paraId="4102871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sz w:val="24"/>
                <w:szCs w:val="24"/>
              </w:rPr>
            </w:pPr>
          </w:p>
          <w:p w14:paraId="6AF98CC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Повышение устойчивости ОЭ к поражающим факторам ЧС мирного и военного времени достигается комплексом следующих мероприятий:</w:t>
            </w:r>
          </w:p>
          <w:p w14:paraId="029ABFE2" w14:textId="06E5E12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управленческих, технологических, защитных</w:t>
            </w:r>
          </w:p>
          <w:p w14:paraId="05BFF1E2" w14:textId="62722B24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организационных, технологических, инженерно-технических</w:t>
            </w:r>
          </w:p>
          <w:p w14:paraId="7FDD61C9" w14:textId="77777777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организационных, инженерно-технических, специальных</w:t>
            </w:r>
            <w:r w:rsidRPr="00C8757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2FAF2819" w14:textId="545C14B3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Style w:val="91"/>
                <w:rFonts w:eastAsiaTheme="minorEastAsia"/>
                <w:i w:val="0"/>
                <w:iCs w:val="0"/>
              </w:rPr>
            </w:pPr>
            <w:r w:rsidRPr="00C8757B">
              <w:rPr>
                <w:rStyle w:val="91"/>
                <w:rFonts w:eastAsiaTheme="minorEastAsia"/>
                <w:i w:val="0"/>
                <w:iCs w:val="0"/>
              </w:rPr>
              <w:t>г) управленческих, технологических, организационных</w:t>
            </w:r>
          </w:p>
          <w:p w14:paraId="6B930B04" w14:textId="77777777" w:rsidR="00404752" w:rsidRPr="00C8757B" w:rsidRDefault="0040475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F1FEE1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Опасное природное явление, авария или техногенное происшествие, инфекционная болезнь людей, </w:t>
            </w:r>
            <w:r w:rsidRPr="00C8757B">
              <w:rPr>
                <w:color w:val="000000"/>
                <w:sz w:val="24"/>
                <w:szCs w:val="24"/>
              </w:rPr>
              <w:t>животных</w:t>
            </w:r>
            <w:r w:rsidRPr="00C8757B">
              <w:rPr>
                <w:sz w:val="24"/>
                <w:szCs w:val="24"/>
              </w:rPr>
              <w:t xml:space="preserve"> и растений, а также применение СМП в результате чего может возникнуть ЧС </w:t>
            </w:r>
            <w:proofErr w:type="gramStart"/>
            <w:r w:rsidRPr="00C8757B">
              <w:rPr>
                <w:sz w:val="24"/>
                <w:szCs w:val="24"/>
              </w:rPr>
              <w:t>- это</w:t>
            </w:r>
            <w:proofErr w:type="gramEnd"/>
            <w:r w:rsidRPr="00C8757B">
              <w:rPr>
                <w:sz w:val="24"/>
                <w:szCs w:val="24"/>
              </w:rPr>
              <w:t>:</w:t>
            </w:r>
          </w:p>
          <w:p w14:paraId="2205C32A" w14:textId="77777777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источник ЧС </w:t>
            </w:r>
          </w:p>
          <w:p w14:paraId="56FD9995" w14:textId="38C18DA4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rFonts w:eastAsiaTheme="minorEastAsia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поражающий фактор источника ЧС</w:t>
            </w:r>
          </w:p>
          <w:p w14:paraId="7658A941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в)</w:t>
            </w:r>
            <w:r w:rsidRPr="00C8757B">
              <w:rPr>
                <w:rStyle w:val="af4"/>
                <w:i w:val="0"/>
                <w:iCs w:val="0"/>
              </w:rPr>
              <w:tab/>
            </w:r>
            <w:r w:rsidRPr="00C8757B">
              <w:rPr>
                <w:sz w:val="24"/>
                <w:szCs w:val="24"/>
              </w:rPr>
              <w:t>очаг поражения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</w:p>
          <w:p w14:paraId="59F9CFEE" w14:textId="53F43830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зона ЧС</w:t>
            </w:r>
          </w:p>
          <w:p w14:paraId="5B1C7E66" w14:textId="77777777" w:rsidR="00AC08FE" w:rsidRPr="00C8757B" w:rsidRDefault="00AC08FE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</w:p>
          <w:p w14:paraId="5FAABF64" w14:textId="59CB803C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Основными задачами единой государственной системы предупреждения и ликвидации чрезвычайных ситуаций являются:</w:t>
            </w:r>
          </w:p>
          <w:p w14:paraId="347D48AE" w14:textId="65E620BD" w:rsidR="00404752" w:rsidRPr="00C8757B" w:rsidRDefault="00404752" w:rsidP="009C6031">
            <w:pPr>
              <w:widowControl w:val="0"/>
              <w:tabs>
                <w:tab w:val="left" w:pos="1998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разработка и реализация правовых и экономических норм по обеспечению зашиты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населения и территорий от чрезвычайных ситуаций, в том числе по обеспечению безопасности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людей на водных объектах</w:t>
            </w:r>
          </w:p>
          <w:p w14:paraId="4559FD86" w14:textId="62753C6A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обеспечение готовности к действиям органов управления, сил и средств, предназначенных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и выделяемых для предупреждения 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ликвидаиии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чрезвычайных ситуаций</w:t>
            </w:r>
          </w:p>
          <w:p w14:paraId="285FCE01" w14:textId="0723841E" w:rsidR="00404752" w:rsidRPr="00C8757B" w:rsidRDefault="00404752" w:rsidP="009C6031">
            <w:pPr>
              <w:widowControl w:val="0"/>
              <w:tabs>
                <w:tab w:val="left" w:pos="630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сбор, обработка, обмен и выдача информации в области зашиты населения и территорий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от чрезвычайных ситуаций</w:t>
            </w:r>
          </w:p>
          <w:p w14:paraId="7E6ECB69" w14:textId="4C370CE4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г) прогнозирование угрозы возникновения чрезвычайных ситуаций, опенка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социально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softHyphen/>
              <w:t>экономических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последствий чрезвычайных ситуаций</w:t>
            </w:r>
          </w:p>
          <w:p w14:paraId="7B7E6D2F" w14:textId="741DFF17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ликвидация чрезвычайных ситуаций</w:t>
            </w:r>
          </w:p>
          <w:p w14:paraId="3DD01961" w14:textId="77777777" w:rsidR="009C6031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F8F99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826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Обязанности организаций в области защиты населения и территорий от чрезвычайных ситуаций составляют:</w:t>
            </w:r>
          </w:p>
          <w:p w14:paraId="07A4AD3D" w14:textId="0F206871" w:rsidR="00404752" w:rsidRPr="00C8757B" w:rsidRDefault="00404752" w:rsidP="009C6031">
            <w:pPr>
              <w:widowControl w:val="0"/>
              <w:tabs>
                <w:tab w:val="left" w:pos="231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 планирование и осуществление необходимых мер в области зашиты работников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подведомственных объектов производственного и социального назначения от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чрезвычайных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ситуаиий</w:t>
            </w:r>
            <w:proofErr w:type="spellEnd"/>
          </w:p>
          <w:p w14:paraId="5396A9AB" w14:textId="0B24AE49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планирование и проведение мероприятий по повышению устойчивости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функиионирования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обеспечению жизнедеятельности работников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</w:t>
            </w:r>
          </w:p>
          <w:p w14:paraId="55F7DAEA" w14:textId="1D490BA9" w:rsidR="00404752" w:rsidRPr="00C8757B" w:rsidRDefault="00404752" w:rsidP="009C6031">
            <w:pPr>
              <w:widowControl w:val="0"/>
              <w:tabs>
                <w:tab w:val="left" w:pos="75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обеспечение создания, подготовки и поддержания в готовности к применению сил 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средств предупреждения 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ликвидаиии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чрезвычайных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ситуаиий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>, осуществление обучения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работников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способам зашиты и действиям в чрезвычайных ситуациях</w:t>
            </w:r>
          </w:p>
          <w:p w14:paraId="20961C06" w14:textId="2847F62C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создание и поддержание в постоянной готовности локальные системы оповещения о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 в порядке, установленном законодательством Российской Федерации</w:t>
            </w:r>
          </w:p>
          <w:p w14:paraId="39BDE3ED" w14:textId="7CD5946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д) утверждение и издание в соответствии с федеральными требованиями отраслевых норм и правил безопасности производства, технологических процессов, продукции, а также правил защиты работников организации от чрезвычайных ситуаций</w:t>
            </w:r>
          </w:p>
          <w:p w14:paraId="28AC0B7E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44DDDB75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Граждане Российской Федерации в области защиты населения и территорий от чрезвычайных ситуаций имеют право:</w:t>
            </w:r>
          </w:p>
          <w:p w14:paraId="0E38E19D" w14:textId="6EB51B00" w:rsidR="00404752" w:rsidRPr="00C8757B" w:rsidRDefault="00404752" w:rsidP="009C6031">
            <w:pPr>
              <w:widowControl w:val="0"/>
              <w:tabs>
                <w:tab w:val="left" w:pos="975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 защиту жизни, здоровья и личного имущества в случае возникновения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3733E9CD" w14:textId="2150E243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принимать решения о проведении эвакуационных мероприятий в чрезвычайных ситуациях и организовывать их проведение</w:t>
            </w:r>
          </w:p>
          <w:p w14:paraId="5D9D25ED" w14:textId="0A0AC606" w:rsidR="00404752" w:rsidRPr="00C8757B" w:rsidRDefault="00404752" w:rsidP="009C6031">
            <w:pPr>
              <w:widowControl w:val="0"/>
              <w:tabs>
                <w:tab w:val="left" w:pos="750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</w:t>
            </w:r>
            <w:r w:rsidRPr="00C8757B">
              <w:rPr>
                <w:rStyle w:val="90"/>
                <w:rFonts w:eastAsiaTheme="minorEastAsia"/>
              </w:rPr>
              <w:t xml:space="preserve">)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быть информированными о риске, которому они могут подвергнуться в определенных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местах пребывания на территории страны, и о мерах необходимой безопасности</w:t>
            </w:r>
          </w:p>
          <w:p w14:paraId="70C4E7BC" w14:textId="0A923F4E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участвовать в установленном порядке в мероприятиях по предупреждению и ликвидации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ситуаций</w:t>
            </w:r>
          </w:p>
          <w:p w14:paraId="4CFB140D" w14:textId="6B4197D8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на возмещение ущерба, причиненного их здоровью и имуществу вследствие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4E6B26B7" w14:textId="77777777" w:rsidR="00DF0E76" w:rsidRPr="00C8757B" w:rsidRDefault="00DF0E76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DFEE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Ликвидация региональных чрезвычайных ситуаций на железнодорожном транспорте осуществляется:</w:t>
            </w:r>
          </w:p>
          <w:p w14:paraId="64C8B92F" w14:textId="18465ACC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силами и средствами организаций железнодорожного транспорта</w:t>
            </w:r>
          </w:p>
          <w:p w14:paraId="0375350B" w14:textId="0B88CA03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силам 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средствами организаций железнодорожного транспорта во взаимодействии с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силами и средствами органов исполнительной власти соответствующих субъектов Российской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Федерации, оказавшихся в зоне чрезвычайной ситуации</w:t>
            </w:r>
          </w:p>
          <w:p w14:paraId="428088DD" w14:textId="3E143539" w:rsidR="00404752" w:rsidRPr="00C8757B" w:rsidRDefault="00404752" w:rsidP="009C6031">
            <w:pPr>
              <w:pStyle w:val="7"/>
              <w:shd w:val="clear" w:color="auto" w:fill="auto"/>
              <w:tabs>
                <w:tab w:val="left" w:pos="472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силами и средствами органов исполнительной власти субъектов Российской Федерации, организаций железнодорожного транспорта, оказавшихся в зоне чрезвычайной ситуации</w:t>
            </w:r>
          </w:p>
          <w:p w14:paraId="580F6405" w14:textId="7B4BD81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sz w:val="24"/>
                <w:szCs w:val="24"/>
              </w:rPr>
              <w:t xml:space="preserve"> вооруженными Силами Российской Федерации, другими войсками и воинскими формированиями</w:t>
            </w:r>
          </w:p>
          <w:p w14:paraId="27AEDB01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617CF692" w14:textId="3B6EFA8B" w:rsidR="0040475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DF0E76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4752" w:rsidRPr="00C8757B">
              <w:rPr>
                <w:rFonts w:ascii="Times New Roman" w:hAnsi="Times New Roman" w:cs="Times New Roman"/>
                <w:sz w:val="24"/>
                <w:szCs w:val="24"/>
              </w:rPr>
              <w:t>Сколько стадий проходит в своем развитии чрезвычайная ситуация:</w:t>
            </w:r>
          </w:p>
          <w:p w14:paraId="21888C81" w14:textId="77777777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4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120C2851" w14:textId="4F2E0763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  <w:b w:val="0"/>
                <w:bCs w:val="0"/>
                <w:i w:val="0"/>
                <w:iCs w:val="0"/>
                <w:u w:val="none"/>
              </w:rPr>
              <w:t>б) 3</w:t>
            </w:r>
          </w:p>
          <w:p w14:paraId="39028DE1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5 </w:t>
            </w:r>
          </w:p>
          <w:p w14:paraId="777366C4" w14:textId="3BB34CB0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 2</w:t>
            </w:r>
          </w:p>
          <w:p w14:paraId="213A6803" w14:textId="3FAE8EDA" w:rsidR="00404752" w:rsidRPr="00C8757B" w:rsidRDefault="00404752" w:rsidP="009C6031">
            <w:pPr>
              <w:pStyle w:val="20"/>
              <w:keepNext/>
              <w:keepLines/>
              <w:shd w:val="clear" w:color="auto" w:fill="auto"/>
              <w:spacing w:after="0" w:line="240" w:lineRule="auto"/>
              <w:ind w:left="28" w:right="1166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bookmarkStart w:id="2" w:name="bookmark5"/>
            <w:r w:rsidRPr="00C8757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д)1</w:t>
            </w:r>
            <w:bookmarkEnd w:id="2"/>
          </w:p>
          <w:p w14:paraId="5F19E7FF" w14:textId="7777777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3862A129" w14:textId="16624375" w:rsidR="00694DF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4DF2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4. Какие из нижеперечисленных мероприятий являются основной задачей в области подготовки защиты населения в ЧС? </w:t>
            </w:r>
          </w:p>
          <w:p w14:paraId="7786B32C" w14:textId="78183488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а) Правила поведения населения в экстремальных условиях ЧС; </w:t>
            </w:r>
          </w:p>
          <w:p w14:paraId="32807C9E" w14:textId="24D89EE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б) Овладение личным составом формирований гражданской обороны приёмами и способами действий по защите населения; </w:t>
            </w:r>
          </w:p>
          <w:p w14:paraId="6557706E" w14:textId="2E896FC4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в)</w:t>
            </w:r>
            <w:r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Обучение всех групп населения правилам поведения и основным способам защиты от чрезвычайных ситуаций; </w:t>
            </w:r>
          </w:p>
          <w:p w14:paraId="03AAC2E4" w14:textId="024FD8A1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г) Обучение приёмам оказания первой медицинской помощи пострадавшим, </w:t>
            </w:r>
          </w:p>
          <w:p w14:paraId="721CFC97" w14:textId="05AEF9E9" w:rsidR="00BE4AA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д) Обучение правилам пользования коллективными и индивидуальными средствами защиты.</w:t>
            </w:r>
          </w:p>
          <w:p w14:paraId="275F998A" w14:textId="77777777" w:rsidR="00926925" w:rsidRPr="00C8757B" w:rsidRDefault="00926925" w:rsidP="009C6031">
            <w:pPr>
              <w:ind w:left="28"/>
              <w:jc w:val="both"/>
              <w:rPr>
                <w:sz w:val="24"/>
                <w:szCs w:val="24"/>
              </w:rPr>
            </w:pPr>
          </w:p>
          <w:p w14:paraId="54F96232" w14:textId="105938A8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5. По какому принципу осуществляется планирование эвакуации: </w:t>
            </w:r>
          </w:p>
          <w:p w14:paraId="6D913507" w14:textId="12F23C5D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исходя из угрожаемого периода ЧС; </w:t>
            </w:r>
          </w:p>
          <w:p w14:paraId="48F08400" w14:textId="1F7D28F5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исходя из обстановки, сложившейся при ЧС и угрозы жизни населению работникам предприятия; </w:t>
            </w:r>
          </w:p>
          <w:p w14:paraId="4B80F480" w14:textId="77777777" w:rsidR="00033AE0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исходя из принципа необходимой достаточности и максимально использования сил и средств.</w:t>
            </w:r>
          </w:p>
          <w:p w14:paraId="3E5C0245" w14:textId="77777777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343BEED0" w14:textId="14E934FF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Безопасный район размещения эвакуируемых? </w:t>
            </w:r>
          </w:p>
          <w:p w14:paraId="537CD40B" w14:textId="028285E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это территория, находящаяся у границы зоны прогнозируемой ЧС, установленной для населённых пунктов, имеющих ПОО </w:t>
            </w:r>
          </w:p>
          <w:p w14:paraId="76F7043D" w14:textId="08F6E1CE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это территория, находящаяся в 50 км от зоны прогнозируемой ЧС, установленной для населённых пунктов, имеющих ПОО </w:t>
            </w:r>
          </w:p>
          <w:p w14:paraId="7E49EF2F" w14:textId="6DCD9A88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это территория, находящаяся в 100 км зоны прогнозируемой ЧС, установленной для населённых пунктов, имеющих ПОО; </w:t>
            </w:r>
          </w:p>
          <w:p w14:paraId="4622F010" w14:textId="2012ECD2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это территория, находящаяся вне пределов зоны прогнозируемой ЧС, установленной для населённых пунктов, имеющих ПОО, подготовленная для размещения и жизнеобеспечения эвакуируемого населения.</w:t>
            </w:r>
          </w:p>
          <w:p w14:paraId="77143779" w14:textId="5DA1052E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</w:p>
          <w:p w14:paraId="1D32A277" w14:textId="6C7F6F14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эвакуации, какие они? </w:t>
            </w:r>
          </w:p>
          <w:p w14:paraId="2AF29E1B" w14:textId="6971692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Ночные; </w:t>
            </w:r>
          </w:p>
          <w:p w14:paraId="73F15E79" w14:textId="4468388B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 Дневные;</w:t>
            </w:r>
          </w:p>
          <w:p w14:paraId="6D690BE7" w14:textId="3E51446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Совместные; </w:t>
            </w:r>
          </w:p>
          <w:p w14:paraId="35146F53" w14:textId="6B46377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Упреждающие;</w:t>
            </w:r>
          </w:p>
          <w:p w14:paraId="0550A908" w14:textId="37BC7D93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Экстренные.</w:t>
            </w:r>
          </w:p>
          <w:p w14:paraId="222C0E5F" w14:textId="6BFF944C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AE575A0" w14:textId="4BC7B743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должен иметь при себе эвакуируемый, прибыв на </w:t>
            </w:r>
            <w:r w:rsidR="002C4178" w:rsidRPr="00C8757B">
              <w:rPr>
                <w:rFonts w:ascii="Times New Roman" w:hAnsi="Times New Roman" w:cs="Times New Roman"/>
                <w:sz w:val="24"/>
                <w:szCs w:val="24"/>
              </w:rPr>
              <w:t>санитарно-эвакуационный пункт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14:paraId="27EB4FEC" w14:textId="6FD5393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 w:rsidR="009C603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(паспорт, военный билет, права на транспорт, Свидетельство об образовании, трудовую книжку, медицинскую справку из поликлиники) </w:t>
            </w:r>
          </w:p>
          <w:p w14:paraId="250D44C7" w14:textId="298F8E24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Чемодан или рюкзак со спальными принадлежностями, теплую одежду, сапоги и фонарь). </w:t>
            </w:r>
          </w:p>
          <w:p w14:paraId="683B2943" w14:textId="6200E2F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Документы</w:t>
            </w:r>
            <w:r w:rsidR="009C6031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(паспорт, военный билет, трудовую книжку или пенсионное удостоверение, диплом (аттестат) об окончании учебного заведения, свидетельство о браке и рождении детей), личные вещи (не более 50 кг) и продукты питания (на 2-3 суток). </w:t>
            </w:r>
          </w:p>
          <w:p w14:paraId="75EE791C" w14:textId="77777777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F9713" w14:textId="55E95991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9. К первой категории эвакуируемых относятся</w:t>
            </w:r>
            <w:proofErr w:type="gramStart"/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… :</w:t>
            </w:r>
            <w:proofErr w:type="gramEnd"/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268097" w14:textId="29551615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детских садов;</w:t>
            </w:r>
          </w:p>
          <w:p w14:paraId="7F3CF540" w14:textId="0885BAB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предприятия; </w:t>
            </w:r>
          </w:p>
          <w:p w14:paraId="7D3E7C9F" w14:textId="3523758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инвалиды; </w:t>
            </w:r>
          </w:p>
          <w:p w14:paraId="6C48E3FD" w14:textId="2E9510B8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персонал объекта, продолжающих функционировать; </w:t>
            </w:r>
          </w:p>
          <w:p w14:paraId="38ED3799" w14:textId="16AE89D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семьи персонала объекта;</w:t>
            </w:r>
          </w:p>
          <w:p w14:paraId="202BC151" w14:textId="44A11B9C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е)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работники жилищно-коммунального хозяйства; </w:t>
            </w:r>
          </w:p>
          <w:p w14:paraId="46E91CF2" w14:textId="35272A50" w:rsidR="00926925" w:rsidRPr="00C8757B" w:rsidRDefault="002C4178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ж)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медицинские работники</w:t>
            </w:r>
          </w:p>
          <w:p w14:paraId="56DDE551" w14:textId="77777777" w:rsidR="00926925" w:rsidRPr="00C8757B" w:rsidRDefault="0092692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7E997CE1" w14:textId="60DD4248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40. Какая вместимость противорадиационного укрытия? </w:t>
            </w:r>
          </w:p>
          <w:p w14:paraId="72658C4F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25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59A66E2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б) 50 </w:t>
            </w:r>
            <w:proofErr w:type="gramStart"/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и более; </w:t>
            </w:r>
          </w:p>
          <w:p w14:paraId="3AD08E8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100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и более; </w:t>
            </w:r>
          </w:p>
          <w:p w14:paraId="2DDCE81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г) 200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и более; </w:t>
            </w:r>
          </w:p>
          <w:p w14:paraId="255DCE4E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д) 250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и более.</w:t>
            </w:r>
          </w:p>
          <w:p w14:paraId="6CD60A33" w14:textId="4390CEE4" w:rsidR="009C6031" w:rsidRPr="00C8757B" w:rsidRDefault="009C6031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B967A3" w14:paraId="4A5A2BE2" w14:textId="77777777" w:rsidTr="00656EE5">
        <w:trPr>
          <w:trHeight w:val="428"/>
        </w:trPr>
        <w:tc>
          <w:tcPr>
            <w:tcW w:w="3085" w:type="dxa"/>
            <w:gridSpan w:val="2"/>
          </w:tcPr>
          <w:p w14:paraId="677AD0D7" w14:textId="02B1618A" w:rsidR="00B967A3" w:rsidRPr="00B24C1F" w:rsidRDefault="00B967A3" w:rsidP="00656EE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7512" w:type="dxa"/>
          </w:tcPr>
          <w:p w14:paraId="47BA1F93" w14:textId="29008E6A" w:rsidR="00B967A3" w:rsidRDefault="00B967A3" w:rsidP="00B967A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основы организации безопасных условий труда на предприятии</w:t>
            </w:r>
            <w:r w:rsidR="0011575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B967A3" w:rsidRPr="00B24C1F" w14:paraId="73ACF866" w14:textId="77777777" w:rsidTr="00656EE5">
        <w:trPr>
          <w:trHeight w:val="742"/>
        </w:trPr>
        <w:tc>
          <w:tcPr>
            <w:tcW w:w="10597" w:type="dxa"/>
            <w:gridSpan w:val="3"/>
          </w:tcPr>
          <w:p w14:paraId="1C633152" w14:textId="77777777" w:rsidR="00B967A3" w:rsidRPr="00C8757B" w:rsidRDefault="00B967A3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19D87EA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6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100 человек необходимо:</w:t>
            </w:r>
          </w:p>
          <w:p w14:paraId="217FB412" w14:textId="77777777" w:rsidR="00A0467E" w:rsidRPr="00C8757B" w:rsidRDefault="00A0467E" w:rsidP="009C6031">
            <w:pPr>
              <w:spacing w:line="259" w:lineRule="exact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создать службу безопасности (охраны труда) из одного или нескольких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спеииалистов</w:t>
            </w:r>
            <w:proofErr w:type="spellEnd"/>
            <w:proofErr w:type="gramStart"/>
            <w:r w:rsidRPr="00C8757B">
              <w:rPr>
                <w:rStyle w:val="90"/>
                <w:rFonts w:eastAsiaTheme="minorEastAsia"/>
                <w:i w:val="0"/>
                <w:iCs w:val="0"/>
              </w:rPr>
              <w:t>.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3B2BE37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1DC3212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61DBC0D7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4681D29E" w14:textId="6AE4CCDF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6694693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</w:p>
          <w:p w14:paraId="7D79E16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 человек необходимо:</w:t>
            </w:r>
          </w:p>
          <w:p w14:paraId="47C9C6E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создать службу безопасности (охраны труда) из одного или нескольких специалистов, имеющих соответствующую квалификацию или опыт работы в деле охраны труда, прошедших проверку знаний по охране труда;</w:t>
            </w:r>
          </w:p>
          <w:p w14:paraId="22E0374E" w14:textId="77777777" w:rsidR="00A0467E" w:rsidRPr="00C8757B" w:rsidRDefault="00A0467E" w:rsidP="009C6031">
            <w:pPr>
              <w:tabs>
                <w:tab w:val="left" w:pos="259"/>
              </w:tabs>
              <w:spacing w:line="259" w:lineRule="exact"/>
              <w:ind w:right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возложить обязанности специалиста по охране труда по усмотрению работодателя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одного из специалистов с его согласия после соответствующего обучения или заключить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договор со сторонними службами безопасности, оказывающими услуги в области охраны труда;</w:t>
            </w:r>
          </w:p>
          <w:p w14:paraId="0EB6655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 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065A37FD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3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менее 100 человек необходимо:</w:t>
            </w:r>
          </w:p>
          <w:p w14:paraId="4E228AAC" w14:textId="77777777" w:rsidR="00A0467E" w:rsidRPr="00C8757B" w:rsidRDefault="00A0467E" w:rsidP="009C6031">
            <w:pPr>
              <w:tabs>
                <w:tab w:val="left" w:pos="25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</w:rPr>
              <w:t>а)</w:t>
            </w:r>
            <w:r w:rsidRPr="00C8757B">
              <w:rPr>
                <w:rStyle w:val="91"/>
                <w:rFonts w:eastAsiaTheme="minorEastAsia"/>
              </w:rPr>
              <w:tab/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создать службу безопасности (охраны труда) из одного или нескольких специалистов,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1E2ED74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0606979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45F3386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1EC898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17" w:line="245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107BE8C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74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контроль за соблюдением требований безопасности возложен на:</w:t>
            </w:r>
          </w:p>
          <w:p w14:paraId="7C9DFDA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40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руководителей в порядке подчиненности нижестоящих вышестоящим;</w:t>
            </w:r>
          </w:p>
          <w:p w14:paraId="54189D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профессиональные союзы или иные уполномоченные работниками представительные органы;</w:t>
            </w:r>
          </w:p>
          <w:p w14:paraId="4F62DDC2" w14:textId="77777777" w:rsidR="00A0467E" w:rsidRPr="00C8757B" w:rsidRDefault="00A0467E" w:rsidP="009C6031">
            <w:pPr>
              <w:tabs>
                <w:tab w:val="left" w:pos="250"/>
              </w:tabs>
              <w:spacing w:after="2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федеральную инспекцию труда и органы исполнительной власти.</w:t>
            </w:r>
          </w:p>
          <w:p w14:paraId="1EE239E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Общественный контроль за соблюдением требований безопасности возложен на:</w:t>
            </w:r>
          </w:p>
          <w:p w14:paraId="67D38E35" w14:textId="7459A034" w:rsidR="00A0467E" w:rsidRPr="00C8757B" w:rsidRDefault="00A0467E" w:rsidP="009C6031">
            <w:pPr>
              <w:pStyle w:val="7"/>
              <w:shd w:val="clear" w:color="auto" w:fill="auto"/>
              <w:tabs>
                <w:tab w:val="left" w:pos="1771"/>
              </w:tabs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руководителей</w:t>
            </w:r>
            <w:r w:rsidRPr="00C8757B">
              <w:rPr>
                <w:sz w:val="24"/>
                <w:szCs w:val="24"/>
              </w:rPr>
              <w:tab/>
              <w:t>в порядке подчиненности нижестоящих вышестоящим;</w:t>
            </w:r>
          </w:p>
          <w:p w14:paraId="3A0371CD" w14:textId="176B7AFE" w:rsidR="00A0467E" w:rsidRPr="00C8757B" w:rsidRDefault="00A0467E" w:rsidP="009C6031">
            <w:pPr>
              <w:tabs>
                <w:tab w:val="left" w:pos="2270"/>
              </w:tabs>
              <w:spacing w:after="53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профессиональные союзы или иные уполномоченные работниками представительные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органы:</w:t>
            </w:r>
          </w:p>
          <w:p w14:paraId="3131AA8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федеральную инспекцию труда и органы исполнительной власти.</w:t>
            </w:r>
          </w:p>
          <w:p w14:paraId="5968BE5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2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Административный контроль за соблюдением требований безопасности возложен:</w:t>
            </w:r>
          </w:p>
          <w:p w14:paraId="225ABE4A" w14:textId="542C904E" w:rsidR="00A0467E" w:rsidRPr="00C8757B" w:rsidRDefault="00A0467E" w:rsidP="009C6031">
            <w:pPr>
              <w:tabs>
                <w:tab w:val="left" w:pos="509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на руководителей в порядке подчиненности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нижестояших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вышестоящим;</w:t>
            </w:r>
          </w:p>
          <w:p w14:paraId="0E42D695" w14:textId="115A1D9F" w:rsidR="00A0467E" w:rsidRPr="00C8757B" w:rsidRDefault="00A0467E" w:rsidP="009C6031">
            <w:pPr>
              <w:pStyle w:val="7"/>
              <w:shd w:val="clear" w:color="auto" w:fill="auto"/>
              <w:tabs>
                <w:tab w:val="left" w:pos="499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на профессиональные союзы или иные уполномоченные работниками</w:t>
            </w:r>
            <w:r w:rsidR="00B05B24"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представительные органы;</w:t>
            </w:r>
          </w:p>
          <w:p w14:paraId="352EC05C" w14:textId="6A361177" w:rsidR="00A0467E" w:rsidRPr="00C8757B" w:rsidRDefault="00A0467E" w:rsidP="009C6031">
            <w:pPr>
              <w:pStyle w:val="7"/>
              <w:shd w:val="clear" w:color="auto" w:fill="auto"/>
              <w:tabs>
                <w:tab w:val="left" w:pos="494"/>
              </w:tabs>
              <w:spacing w:before="0" w:after="25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на федеральную инспекцию труда и органы исполнительной власти.</w:t>
            </w:r>
          </w:p>
          <w:p w14:paraId="5D96660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50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обучения и проверку знаний в целом по предприятию и учебному заведению возлагают:</w:t>
            </w:r>
          </w:p>
          <w:p w14:paraId="6DD52E39" w14:textId="77777777" w:rsidR="00A0467E" w:rsidRPr="00C8757B" w:rsidRDefault="00A0467E" w:rsidP="009C6031">
            <w:p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руководителя предприятия;</w:t>
            </w:r>
          </w:p>
          <w:p w14:paraId="265B417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0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заместителя руководителя по хозяйственной части;</w:t>
            </w:r>
          </w:p>
          <w:p w14:paraId="15EA1B9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44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инженера по ТБ.</w:t>
            </w:r>
          </w:p>
          <w:p w14:paraId="51302DC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7" w:line="37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Работодатель обязан обеспечить:</w:t>
            </w:r>
          </w:p>
          <w:p w14:paraId="40598D5A" w14:textId="2CBFCF25" w:rsidR="00A0467E" w:rsidRPr="00C8757B" w:rsidRDefault="00A0467E" w:rsidP="009C6031">
            <w:pPr>
              <w:tabs>
                <w:tab w:val="left" w:pos="26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безопасность работников при эксплуатации зданий, сооружений, оборудования,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осуществлении технологических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процессов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т.д.:</w:t>
            </w:r>
          </w:p>
          <w:p w14:paraId="46908FE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приобретение СИЗ за счет заработной платы;</w:t>
            </w:r>
          </w:p>
          <w:p w14:paraId="32EDABCC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79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осуществлять контроль за посещением работниками спортивных секций.</w:t>
            </w:r>
          </w:p>
          <w:p w14:paraId="62E475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336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Своевременность обучения по охране труда контролирует:</w:t>
            </w:r>
          </w:p>
          <w:p w14:paraId="718BA249" w14:textId="77777777" w:rsidR="00A0467E" w:rsidRPr="00C8757B" w:rsidRDefault="00A0467E" w:rsidP="009C6031">
            <w:pPr>
              <w:tabs>
                <w:tab w:val="left" w:pos="254"/>
              </w:tabs>
              <w:spacing w:line="33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руководитель предприятия;</w:t>
            </w:r>
          </w:p>
          <w:p w14:paraId="14DDD16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руководитель подразделения;</w:t>
            </w:r>
          </w:p>
          <w:p w14:paraId="1CB6C15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специалист по охране труда;</w:t>
            </w:r>
          </w:p>
          <w:p w14:paraId="2A251D6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59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специалист отдела кадров.</w:t>
            </w:r>
          </w:p>
          <w:p w14:paraId="6CE59B4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50" w:lineRule="exact"/>
              <w:ind w:right="2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своевременного и качественного обучения и проверку знаний по охране труда в подразделении в целом возлагают:</w:t>
            </w:r>
          </w:p>
          <w:p w14:paraId="3F821E93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руководителя предприятия;</w:t>
            </w:r>
          </w:p>
          <w:p w14:paraId="7DDBC0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руководителя подразделения;</w:t>
            </w:r>
          </w:p>
          <w:p w14:paraId="7285F20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специалиста по охране труда;</w:t>
            </w:r>
          </w:p>
          <w:p w14:paraId="17A403E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на специалиста отдела кадров.</w:t>
            </w:r>
          </w:p>
          <w:p w14:paraId="0A35FE9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34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Внеплановый инструктаж проводится:</w:t>
            </w:r>
          </w:p>
          <w:p w14:paraId="5474F2F8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37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259A078F" w14:textId="77777777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120CF4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02BC472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0C01BE9E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Вводный инструктаж по безопасности труда проводится:</w:t>
            </w:r>
          </w:p>
          <w:p w14:paraId="39FA700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7A83843" w14:textId="77777777" w:rsidR="00A0467E" w:rsidRPr="00C8757B" w:rsidRDefault="00A0467E" w:rsidP="009C6031">
            <w:pPr>
              <w:spacing w:after="17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всеми вновь принимаемыми на работу независимо от их образования, стажа работы;</w:t>
            </w:r>
          </w:p>
          <w:p w14:paraId="6B8345B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61591F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71" w:line="278" w:lineRule="exact"/>
              <w:ind w:right="2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специальности.</w:t>
            </w:r>
          </w:p>
          <w:p w14:paraId="248D4B2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Целевой инструктаж проводится:</w:t>
            </w:r>
          </w:p>
          <w:p w14:paraId="5B8A021F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880340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4957F4E9" w14:textId="77777777" w:rsidR="00A0467E" w:rsidRPr="00C8757B" w:rsidRDefault="00A0467E" w:rsidP="009C6031">
            <w:pPr>
              <w:tabs>
                <w:tab w:val="left" w:pos="265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4E5B73B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163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25735B5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3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. Первичный инструктаж проводится:</w:t>
            </w:r>
          </w:p>
          <w:p w14:paraId="55832DD5" w14:textId="77777777" w:rsidR="00A0467E" w:rsidRPr="00C8757B" w:rsidRDefault="00A0467E" w:rsidP="009C6031">
            <w:pPr>
              <w:spacing w:line="25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рабочем месте до начала производственной деятельности;</w:t>
            </w:r>
          </w:p>
          <w:p w14:paraId="2482247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FBCB14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74E9F3C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5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4E39938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Разработка инструкций по охране труда для работников на предприятии осуществляется:</w:t>
            </w:r>
          </w:p>
          <w:p w14:paraId="11DD561F" w14:textId="77777777" w:rsidR="00A0467E" w:rsidRPr="00C8757B" w:rsidRDefault="00A0467E" w:rsidP="009C603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основании приказа работодателя;</w:t>
            </w:r>
          </w:p>
          <w:p w14:paraId="733D9FF3" w14:textId="77777777" w:rsidR="00A0467E" w:rsidRPr="00C8757B" w:rsidRDefault="00A0467E" w:rsidP="009C6031">
            <w:pPr>
              <w:pStyle w:val="7"/>
              <w:shd w:val="clear" w:color="auto" w:fill="auto"/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основании общего собрания профсоюзного комитета;</w:t>
            </w:r>
          </w:p>
          <w:p w14:paraId="1E2E326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основании распоряжения министерства труда.</w:t>
            </w:r>
          </w:p>
          <w:p w14:paraId="6D5150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4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Полный комплект инструкций по охране труда на предприятии находится:</w:t>
            </w:r>
          </w:p>
          <w:p w14:paraId="63993E1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у каждого работника предприятия;</w:t>
            </w:r>
          </w:p>
          <w:p w14:paraId="08F04E48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у руководителя предприятия;</w:t>
            </w:r>
          </w:p>
          <w:p w14:paraId="05F7C3A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 каждого начальника цеха.</w:t>
            </w:r>
          </w:p>
          <w:p w14:paraId="0D1A7B1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2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Проверка и пересмотр инструкций для работников производится:</w:t>
            </w:r>
          </w:p>
          <w:p w14:paraId="4BF0365C" w14:textId="339929CC" w:rsidR="00A0467E" w:rsidRPr="00C8757B" w:rsidRDefault="00A0467E" w:rsidP="009C6031">
            <w:pPr>
              <w:pStyle w:val="7"/>
              <w:shd w:val="clear" w:color="auto" w:fill="auto"/>
              <w:tabs>
                <w:tab w:val="left" w:pos="49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не реже одного раза в год;</w:t>
            </w:r>
          </w:p>
          <w:p w14:paraId="59623293" w14:textId="5998A631" w:rsidR="00A0467E" w:rsidRPr="00C8757B" w:rsidRDefault="00A0467E" w:rsidP="009C6031">
            <w:pPr>
              <w:tabs>
                <w:tab w:val="left" w:pos="510"/>
              </w:tabs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не реже одного раза в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5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лет;</w:t>
            </w:r>
          </w:p>
          <w:p w14:paraId="273B125D" w14:textId="4621D26A" w:rsidR="00A0467E" w:rsidRPr="00C8757B" w:rsidRDefault="00A0467E" w:rsidP="009C6031">
            <w:pPr>
              <w:pStyle w:val="7"/>
              <w:shd w:val="clear" w:color="auto" w:fill="auto"/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не реже одного раза в </w:t>
            </w:r>
            <w:r w:rsidR="00B05B24" w:rsidRPr="00C8757B">
              <w:rPr>
                <w:sz w:val="24"/>
                <w:szCs w:val="24"/>
              </w:rPr>
              <w:t>3 года</w:t>
            </w:r>
            <w:r w:rsidRPr="00C8757B">
              <w:rPr>
                <w:sz w:val="24"/>
                <w:szCs w:val="24"/>
              </w:rPr>
              <w:t>.</w:t>
            </w:r>
          </w:p>
          <w:p w14:paraId="203C2EE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7"/>
              </w:tabs>
              <w:spacing w:before="0" w:after="37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Обязательным этапом разработки инструкции для работающих на предприятии является:</w:t>
            </w:r>
          </w:p>
          <w:p w14:paraId="3FE0722B" w14:textId="49B86C55" w:rsidR="00A0467E" w:rsidRPr="00C8757B" w:rsidRDefault="00A0467E" w:rsidP="009C6031">
            <w:pPr>
              <w:pStyle w:val="7"/>
              <w:shd w:val="clear" w:color="auto" w:fill="auto"/>
              <w:tabs>
                <w:tab w:val="left" w:pos="1753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окончательная редакция с учетом предложений;</w:t>
            </w:r>
          </w:p>
          <w:p w14:paraId="2088A713" w14:textId="6EBCB97E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изучение нормативно технической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документации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всех предприятий данного профиля;</w:t>
            </w:r>
          </w:p>
          <w:p w14:paraId="357E5A5F" w14:textId="4320D830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утверждение в Министерстве труда РФ.</w:t>
            </w:r>
          </w:p>
          <w:p w14:paraId="5E12851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</w:p>
          <w:p w14:paraId="4B5DB98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2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инструкцию по охране труда рекомендуется включать следующие разделы. Выберите правильный ответ:</w:t>
            </w:r>
          </w:p>
          <w:p w14:paraId="65A2CFF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 xml:space="preserve">общие требования безопасности, требования безопасности перед работой, требования безопасности в аварийных ситуациях, требования безопасности во время работы, требования </w:t>
            </w:r>
            <w:r w:rsidRPr="00C8757B">
              <w:rPr>
                <w:sz w:val="24"/>
                <w:szCs w:val="24"/>
              </w:rPr>
              <w:lastRenderedPageBreak/>
              <w:t>безопасности по окончании работ</w:t>
            </w:r>
          </w:p>
          <w:p w14:paraId="3211673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11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во время работы, требования безопасности перед работой, требования безопасности в аварийных ситуациях, требования безопасности по окончании работы;</w:t>
            </w:r>
          </w:p>
          <w:p w14:paraId="60B06D3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8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 аварийных ситуациях, требования безопасности во время работы, требования безопасности перед работой, требования безопасности по окончании работы;</w:t>
            </w:r>
          </w:p>
          <w:p w14:paraId="6B5A831C" w14:textId="592512B4" w:rsidR="00A0467E" w:rsidRPr="00C8757B" w:rsidRDefault="00A0467E" w:rsidP="009C6031">
            <w:pPr>
              <w:tabs>
                <w:tab w:val="left" w:pos="260"/>
              </w:tabs>
              <w:spacing w:after="252"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общие требования безопасности, требования безопасности перед работой,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безопасности во время работы, требования безопасности в аварийных ситуациях,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 безопасности по окончании работы</w:t>
            </w:r>
          </w:p>
          <w:p w14:paraId="0A64C8D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44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Расследованию и учету подлежат несчастные случаи, происшедшие на производстве с лицами:</w:t>
            </w:r>
          </w:p>
          <w:p w14:paraId="577A1A7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осуществляющими трудовые обязанности в личных интересах в нерабочее время;</w:t>
            </w:r>
          </w:p>
          <w:p w14:paraId="0255A405" w14:textId="77777777" w:rsidR="00A0467E" w:rsidRPr="00C8757B" w:rsidRDefault="00A0467E" w:rsidP="009C6031">
            <w:pPr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пришедшими на экскурсию;</w:t>
            </w:r>
          </w:p>
          <w:p w14:paraId="2A81F90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осуществляющими противоправные поступки.</w:t>
            </w:r>
          </w:p>
          <w:p w14:paraId="573C727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3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привлекаемые к труду администрацией осужденные к лишению свободы.</w:t>
            </w:r>
          </w:p>
          <w:p w14:paraId="4501258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0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Расследуются и подлежат учету как несчастные случаи на производстве травмы, если они произошли при следовании к месту работы или обратно на транспорте:</w:t>
            </w:r>
          </w:p>
          <w:p w14:paraId="5809E9D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общественном;</w:t>
            </w:r>
          </w:p>
          <w:p w14:paraId="0F5C9442" w14:textId="77777777" w:rsidR="00A0467E" w:rsidRPr="00C8757B" w:rsidRDefault="00A0467E" w:rsidP="009C6031">
            <w:pPr>
              <w:tabs>
                <w:tab w:val="left" w:pos="26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личном, при соответствующем договоре с работодателем;</w:t>
            </w:r>
          </w:p>
          <w:p w14:paraId="6DB04F7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личном без дополнительных соглашений.</w:t>
            </w:r>
          </w:p>
          <w:p w14:paraId="1FE5578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3C5AD0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301442B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случая;</w:t>
            </w:r>
          </w:p>
          <w:p w14:paraId="62A0DD2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509EC6" w14:textId="77777777" w:rsidR="00A0467E" w:rsidRPr="00C8757B" w:rsidRDefault="00A0467E" w:rsidP="009C6031">
            <w:pPr>
              <w:tabs>
                <w:tab w:val="left" w:pos="260"/>
              </w:tabs>
              <w:spacing w:after="24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сообщить о несчастном случае руководителю предприятия.</w:t>
            </w:r>
          </w:p>
          <w:p w14:paraId="3FE7E39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 несчастном случае групповом, тяжелом или со смертельным исходом работодатель обязан сообщить по установленной форме в соответствующую государственную инспекцию труда и другие обязательные органы в течение:</w:t>
            </w:r>
          </w:p>
          <w:p w14:paraId="3E136456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3 часов;</w:t>
            </w:r>
          </w:p>
          <w:p w14:paraId="08FD0579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80"/>
                <w:rFonts w:eastAsiaTheme="minorEastAsia"/>
              </w:rPr>
              <w:t>б)</w:t>
            </w:r>
            <w:r w:rsidRPr="00C8757B">
              <w:rPr>
                <w:rStyle w:val="80"/>
                <w:rFonts w:eastAsiaTheme="minorEastAsia"/>
              </w:rPr>
              <w:tab/>
              <w:t>24 часов:</w:t>
            </w:r>
          </w:p>
          <w:p w14:paraId="6DC7985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72 часов;</w:t>
            </w:r>
          </w:p>
          <w:p w14:paraId="1D2C5A5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90 часов.</w:t>
            </w:r>
          </w:p>
          <w:p w14:paraId="499169B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6A920D6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01882BC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475C0BC3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сохранить до начала расследования несчастного случая обстановку, какой она была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момент происшествия;</w:t>
            </w:r>
          </w:p>
          <w:p w14:paraId="313C0AC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6776AB6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37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4E9AFF0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2B35F97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AF5EB5" w14:textId="34F51645" w:rsidR="00A0467E" w:rsidRPr="00C8757B" w:rsidRDefault="00A0467E" w:rsidP="009C6031">
            <w:pPr>
              <w:tabs>
                <w:tab w:val="left" w:pos="265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принять неотложные меры по предотвращению развития аварийной 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ситуации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.</w:t>
            </w:r>
          </w:p>
          <w:p w14:paraId="72D12CD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67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5DB2A500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5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обязательный состав комиссии по расследованию несчастного случая включается.</w:t>
            </w:r>
          </w:p>
          <w:p w14:paraId="2970C9F1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66FFED54" w14:textId="4F4C3B49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представители работодателя или работодатель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;</w:t>
            </w:r>
          </w:p>
          <w:p w14:paraId="034094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5F7A675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пострадавший или его доверенное лицо.</w:t>
            </w:r>
          </w:p>
          <w:p w14:paraId="75DC50CC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19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 результатам расследования несчастного случая на производстве на каждого из пострадавших составляется акт:</w:t>
            </w:r>
          </w:p>
          <w:p w14:paraId="2014962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а)</w:t>
            </w:r>
            <w:r w:rsidRPr="00C8757B">
              <w:rPr>
                <w:sz w:val="24"/>
                <w:szCs w:val="24"/>
              </w:rPr>
              <w:tab/>
              <w:t>о расследовании несчастного случая;</w:t>
            </w:r>
          </w:p>
          <w:p w14:paraId="50D1FDC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произвольной формы;</w:t>
            </w:r>
          </w:p>
          <w:p w14:paraId="2300EB46" w14:textId="77777777" w:rsidR="00A0467E" w:rsidRPr="00C8757B" w:rsidRDefault="00A0467E" w:rsidP="009C6031">
            <w:pPr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 несчастном случае на производстве по Форме Н-1;</w:t>
            </w:r>
          </w:p>
          <w:p w14:paraId="754E903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заключение государственного инспектора труда.</w:t>
            </w:r>
          </w:p>
          <w:p w14:paraId="61FF086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инспектор по охране труда и представители органа исполнительной власти субъекта РФ включаются в комиссию по расследованию несчастного случая на производстве:</w:t>
            </w:r>
          </w:p>
          <w:p w14:paraId="0FF379BF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смертельным исходом;</w:t>
            </w:r>
          </w:p>
          <w:p w14:paraId="0A924BB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который не является групповым;</w:t>
            </w:r>
          </w:p>
          <w:p w14:paraId="296E545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если пострадал руководитель.</w:t>
            </w:r>
          </w:p>
          <w:p w14:paraId="08A73AD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Состав комиссии по расследованию несчастного случая на предприятии утверждает:</w:t>
            </w:r>
          </w:p>
          <w:p w14:paraId="1288454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председатель профкома;</w:t>
            </w:r>
          </w:p>
          <w:p w14:paraId="10D5CC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75241CD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0572E4B5" w14:textId="77777777" w:rsidR="00A0467E" w:rsidRPr="00C8757B" w:rsidRDefault="00A0467E" w:rsidP="009C6031">
            <w:pPr>
              <w:tabs>
                <w:tab w:val="left" w:pos="2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работодатель.</w:t>
            </w:r>
          </w:p>
          <w:p w14:paraId="4EC16A0F" w14:textId="77777777" w:rsidR="005F54D0" w:rsidRPr="00C8757B" w:rsidRDefault="005F54D0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540F195D" w14:textId="77777777" w:rsidR="00826B2F" w:rsidRPr="00C8757B" w:rsidRDefault="00826B2F" w:rsidP="00826B2F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 соответствии со ст.18 Закона «Об основах охраны труда в РФ» все работники предприятий, включая руководителей, обязаны выполнять какие обязательства? </w:t>
            </w:r>
          </w:p>
          <w:p w14:paraId="0ACFE5A3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а) строго выполнять инструкции по ОТ; </w:t>
            </w:r>
          </w:p>
          <w:p w14:paraId="3C2D192C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б) руководствоваться своими служебными обязанностями по ОТ; </w:t>
            </w:r>
          </w:p>
          <w:p w14:paraId="03708CB0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в) своевременно отдавать приказы и распоряжения при обнаружении нарушений требований по ОТ; </w:t>
            </w:r>
          </w:p>
          <w:p w14:paraId="0F02EC75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>г) своевременно докладывать в инспекцию по ОТ при травматизме на рабочих местах;</w:t>
            </w:r>
          </w:p>
          <w:p w14:paraId="00526302" w14:textId="54404699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д) проходить обучение, инструктаж и аттестацию по охране труда в порядке и в сроки, установленные для определенных видов работ и профессий.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32C331D" w14:textId="77777777" w:rsidTr="00E17522">
        <w:tc>
          <w:tcPr>
            <w:tcW w:w="2910" w:type="dxa"/>
          </w:tcPr>
          <w:p w14:paraId="27B30D83" w14:textId="66438978" w:rsidR="00935ED2" w:rsidRPr="00B24C1F" w:rsidRDefault="00935ED2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1B1A2572" w14:textId="3C75D401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51B4B7F" w14:textId="77777777" w:rsidR="00935ED2" w:rsidRDefault="00935ED2" w:rsidP="00935ED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35ED2" w:rsidRPr="006459F1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5AF81F8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09BAA238" w14:textId="1B9084DC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Опасность гибели человека на производстве реализуется в год 7 тыс. раз. Определить индивидуальный риск погибших на производстве при условии, что всего работающих 60 млн. человек.</w:t>
            </w:r>
          </w:p>
          <w:p w14:paraId="57EDF0FF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Определение индивидуального риска:</w:t>
            </w:r>
          </w:p>
          <w:p w14:paraId="5E433862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=1.1⨯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0F0C4928" w14:textId="12459A2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риск погибших в дорожно-транспортном происшествии (ДТП), если известно, что ежегодно гибнет в ДТП 40 тыс. человек при населении 150 млн. человек.</w:t>
            </w:r>
          </w:p>
          <w:p w14:paraId="655F3D26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Определяем индивидуальный риск:</w:t>
            </w:r>
          </w:p>
          <w:p w14:paraId="11B9CECC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=2.6⨯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4342DFA3" w14:textId="1337A6C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 на море вследствие различных причин погибает 1 человек из 2000 моряков, работающих на судах. Всего плавсостав Мирового флота составляет 1200000 человек. Определить риск гибели человека на судах Мирового флота.</w:t>
            </w:r>
          </w:p>
          <w:p w14:paraId="778A4328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Рассчитываем смертность моряков в год:</w:t>
            </w:r>
          </w:p>
          <w:p w14:paraId="0E3F58A9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n=</m:t>
                </m:r>
                <m:f>
                  <m:fPr>
                    <m:type m:val="skw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1200000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=600</m:t>
                </m:r>
              </m:oMath>
            </m:oMathPara>
          </w:p>
          <w:p w14:paraId="2F38FA14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Определяем риск гибели человека на судах Морского флота:</w:t>
            </w:r>
          </w:p>
          <w:p w14:paraId="21B18933" w14:textId="37DE8AF6" w:rsidR="00A16EE7" w:rsidRPr="00C8757B" w:rsidRDefault="00C8757B" w:rsidP="00C8757B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  <w:rPr>
                <w:bCs/>
                <w:iCs/>
                <w:color w:val="00B05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600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1200000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=5⨯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-4</m:t>
                    </m:r>
                  </m:sup>
                </m:sSup>
              </m:oMath>
            </m:oMathPara>
          </w:p>
        </w:tc>
      </w:tr>
      <w:tr w:rsidR="00935ED2" w:rsidRPr="006459F1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29BE85B5" w:rsidR="00935ED2" w:rsidRPr="00B24C1F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58EB6818" w14:textId="6D2C17F0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A0553CF" w14:textId="77777777" w:rsidR="00935ED2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35ED2" w:rsidRPr="006459F1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63DB5B1E" w14:textId="77777777" w:rsidR="00935ED2" w:rsidRPr="00B330F7" w:rsidRDefault="00935ED2" w:rsidP="00935ED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330F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A5646BF" w14:textId="5D0F8FCF" w:rsidR="00C8757B" w:rsidRPr="00C8757B" w:rsidRDefault="001C48BD" w:rsidP="00C875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Ситуационная задача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рабочем месте столяра мебельного завода в ходе специальной оценки условий труда выявлены следующие среднесменные концентрации вредных веществ в воздухе:</w:t>
            </w:r>
            <w:r w:rsidR="00C8757B" w:rsidRPr="00C8757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(16 баллов)</w:t>
            </w:r>
          </w:p>
          <w:p w14:paraId="5AE4F65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" w:name="_Hlk133265941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1. Формальдегид – 4,5 мг/м3 </w:t>
            </w:r>
          </w:p>
          <w:p w14:paraId="1CCC13B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2. Фенол – 0,16 мг/м3 </w:t>
            </w:r>
          </w:p>
          <w:p w14:paraId="5C1C593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3.  Древесная пыль 15 мг/м3 </w:t>
            </w:r>
          </w:p>
          <w:p w14:paraId="20B3ABCB" w14:textId="06FB366D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4. </w:t>
            </w:r>
            <w:proofErr w:type="spellStart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Ацетонгидрид</w:t>
            </w:r>
            <w:proofErr w:type="spellEnd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7 мг/м3 </w:t>
            </w:r>
            <w:bookmarkEnd w:id="3"/>
          </w:p>
          <w:p w14:paraId="27D2402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Дать характеристику вредным веществам (класс опасности, агрегатное состояние и характер воздействия на человека).</w:t>
            </w:r>
          </w:p>
          <w:p w14:paraId="47F49F04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Определить класс условий труда работника по химическому фактору.</w:t>
            </w:r>
          </w:p>
          <w:p w14:paraId="7E2D4B2B" w14:textId="77777777" w:rsidR="00A16EE7" w:rsidRDefault="00C8757B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Может ли работник при таком классе условий труда рассчитывать на ежегодный дополнительный оплачиваемый отпуск, сокращенную продолжительность рабочей недели, компенсацию за вредные условия труда?</w:t>
            </w:r>
          </w:p>
          <w:p w14:paraId="5716AA50" w14:textId="77777777" w:rsidR="00C8757B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  <w:p w14:paraId="54CFB4E0" w14:textId="77777777" w:rsidR="00C8757B" w:rsidRDefault="0051647A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4.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Измеренные уровни освещенности в помещении и снаружи помещения составляют соответственно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в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=150 </w:t>
            </w:r>
            <w:proofErr w:type="spellStart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лк</w:t>
            </w:r>
            <w:proofErr w:type="spellEnd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н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=2800 </w:t>
            </w:r>
            <w:proofErr w:type="spellStart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лк</w:t>
            </w:r>
            <w:proofErr w:type="spellEnd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. Определите коэффициент естественного освещения.</w:t>
            </w:r>
          </w:p>
          <w:p w14:paraId="068D7F4F" w14:textId="0B9C0470" w:rsidR="0051647A" w:rsidRPr="00A16EE7" w:rsidRDefault="0051647A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5.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На какой высоте от поверхности пола в обслуживаемой зоне при пребывании людей в помещении преимущественно в сидячем положении производится измерение температуры, влажности и скорости движения воздуха</w:t>
            </w:r>
            <w:r w:rsidRPr="00516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контроле микроклимата?</w:t>
            </w:r>
          </w:p>
        </w:tc>
      </w:tr>
      <w:tr w:rsidR="00935ED2" w:rsidRPr="006459F1" w14:paraId="57959F2B" w14:textId="77777777" w:rsidTr="008B4342">
        <w:trPr>
          <w:trHeight w:val="510"/>
        </w:trPr>
        <w:tc>
          <w:tcPr>
            <w:tcW w:w="2910" w:type="dxa"/>
          </w:tcPr>
          <w:p w14:paraId="744429CB" w14:textId="1A9B428A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45B7B62D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</w:t>
            </w:r>
            <w:proofErr w:type="gramStart"/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факторов  военных</w:t>
            </w:r>
            <w:proofErr w:type="gramEnd"/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конфликтов, опасных или чрезвычайных ситуаций </w:t>
            </w:r>
          </w:p>
          <w:p w14:paraId="1C85E457" w14:textId="33D4BC7B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</w:tr>
      <w:tr w:rsidR="00935ED2" w:rsidRPr="006459F1" w14:paraId="29C0BACF" w14:textId="77777777" w:rsidTr="00656EE5">
        <w:trPr>
          <w:trHeight w:val="743"/>
        </w:trPr>
        <w:tc>
          <w:tcPr>
            <w:tcW w:w="10632" w:type="dxa"/>
            <w:gridSpan w:val="2"/>
          </w:tcPr>
          <w:p w14:paraId="34B7D40B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4E88DC" w14:textId="58451A66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5EE511B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пожара  жилого  помещения  мужчина  получил  ожог  головы,  передней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поверхности  туловища  и  верхних  конечностей.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Больной  крайне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возбуждён,  на  лице имеются вскрывшиеся пузыри, на передней поверхности грудной клетки плотная тёмная корка, в области живота вскрывшиеся пузыри.</w:t>
            </w:r>
          </w:p>
          <w:p w14:paraId="14E6C49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740FFC5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2451682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214AD0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спиральной повязки на грудную клетку.</w:t>
            </w:r>
          </w:p>
          <w:p w14:paraId="4E3DD23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34B71D9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Диагноз: термический ожог лица, передней поверхности грудной клетки, верхних </w:t>
            </w:r>
          </w:p>
          <w:p w14:paraId="6FF702DE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конечностей, живота III-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IVст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Ожоговый шок (эректильная фаза).</w:t>
            </w:r>
          </w:p>
          <w:p w14:paraId="7235F6C1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1B4850E9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2,0-4,0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); </w:t>
            </w:r>
          </w:p>
          <w:p w14:paraId="4054CBC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расслабление одежды по швам;</w:t>
            </w:r>
          </w:p>
          <w:p w14:paraId="101AF9B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наложить асептическую повязку, укутать в одеяло; </w:t>
            </w:r>
          </w:p>
          <w:p w14:paraId="75EAF2E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согреть пострадавшего, напоить горячим чаем, кофе, щелочное питье;</w:t>
            </w:r>
          </w:p>
          <w:p w14:paraId="5175EA8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следить за сознанием, дыханием, сердцебиением.</w:t>
            </w:r>
          </w:p>
          <w:p w14:paraId="33B21521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1E16AA7" w14:textId="5A3D22FB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4FC5767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автомобильной  катастрофы  девочка  получила  тяжёлую  травму.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Жалобы  на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боль  в  правой  нижней  конечности,  резко  усиливающуюся  при  попытке движений.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 осмотре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состояние  тяжёлое,  кожа  и  видимые  слизистые  бледные. Артериальное давление 100/160 мм. рт. ст., пульс 100 ударов в минуту. Правое бедро деформировано, укорочено на 5 см. При попытке движений определяется патологическая подвижность в средней трети бедра.</w:t>
            </w:r>
          </w:p>
          <w:p w14:paraId="655D847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4FB0E5D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506F0E1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4F7BD0F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Продемонстрируйте технику </w:t>
            </w:r>
          </w:p>
          <w:p w14:paraId="5C0D247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проведения транспортной иммобилизации </w:t>
            </w:r>
          </w:p>
          <w:p w14:paraId="7F3CF00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поражённой конечности.</w:t>
            </w:r>
          </w:p>
          <w:p w14:paraId="5FD10D9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72042E8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закрытый перелом правого бедра. Травматический шок I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степени.</w:t>
            </w:r>
          </w:p>
          <w:p w14:paraId="257AD45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743167B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664F4A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транспортная иммобилизация с помощью шин Крамера;</w:t>
            </w:r>
          </w:p>
          <w:p w14:paraId="0A0B945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холод на место повреждения;</w:t>
            </w:r>
          </w:p>
          <w:p w14:paraId="7946EBB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транспортировка на носилках в травматологическое отделение стационара.</w:t>
            </w:r>
          </w:p>
          <w:p w14:paraId="30CD3C45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C8E01DA" w14:textId="588D7228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14:paraId="7EE9D96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результате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запуска  петард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мальчик 10 лет получил ранение век и обширное ранение  глазного  яблока.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Жалобы  на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боль.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Вытекание  “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тёплой  жидкости”  из  глаза.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Объективно:  резаные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раны  век  и  обширная  сквозная  рана  правого  глазного  яблока, покрытая сгустками крови. Острота зрения 0,02.</w:t>
            </w:r>
          </w:p>
          <w:p w14:paraId="6C46B3D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6F6D199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477B866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8E0017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повязки на глаза.</w:t>
            </w:r>
          </w:p>
          <w:p w14:paraId="74A45F0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60DFAAD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проникающее ранение правого глазного яблока. Резаные раны век правого глаза.</w:t>
            </w:r>
          </w:p>
          <w:p w14:paraId="7FA93B8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2.Алгоритм оказания неотложной помощи:</w:t>
            </w:r>
          </w:p>
          <w:p w14:paraId="1A5E03A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3BE4A4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наложение асептической повязки на правый глаз;</w:t>
            </w:r>
          </w:p>
          <w:p w14:paraId="563432E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щадящая транспортировка в хирургический стационар.</w:t>
            </w:r>
          </w:p>
          <w:p w14:paraId="2B9188BC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DAE3DEB" w14:textId="3E8F8FF2" w:rsidR="00C8757B" w:rsidRPr="00C8757B" w:rsidRDefault="00C8757B" w:rsidP="00C8757B">
            <w:pPr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Задача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C875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МЧС определило критерии отнесения событий к техногенным и природным чрезвычайным ситуациям. Обозначьте критерии, при которых то или иное событие будет отнесено к ЧС.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1"/>
              <w:gridCol w:w="6249"/>
            </w:tblGrid>
            <w:tr w:rsidR="00C8757B" w:rsidRPr="00C8757B" w14:paraId="24A8DA94" w14:textId="77777777" w:rsidTr="0051647A">
              <w:tc>
                <w:tcPr>
                  <w:tcW w:w="2251" w:type="dxa"/>
                  <w:hideMark/>
                </w:tcPr>
                <w:p w14:paraId="308A4706" w14:textId="77777777" w:rsidR="00C8757B" w:rsidRPr="00C8757B" w:rsidRDefault="00C8757B" w:rsidP="00573EAE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Наименование источника чрезвычайной ситуации </w:t>
                  </w:r>
                </w:p>
              </w:tc>
              <w:tc>
                <w:tcPr>
                  <w:tcW w:w="6249" w:type="dxa"/>
                  <w:hideMark/>
                </w:tcPr>
                <w:p w14:paraId="43D3852D" w14:textId="77777777" w:rsidR="00C8757B" w:rsidRPr="00C8757B" w:rsidRDefault="00C8757B" w:rsidP="00573EAE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Критерии отнесения события к чрезвычайной ситуации </w:t>
                  </w:r>
                </w:p>
              </w:tc>
            </w:tr>
            <w:tr w:rsidR="00C8757B" w:rsidRPr="00C8757B" w14:paraId="358EB1AC" w14:textId="77777777" w:rsidTr="0051647A">
              <w:tc>
                <w:tcPr>
                  <w:tcW w:w="2251" w:type="dxa"/>
                  <w:hideMark/>
                </w:tcPr>
                <w:p w14:paraId="7CD62153" w14:textId="77777777" w:rsidR="00C8757B" w:rsidRPr="00C8757B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метрополитене </w:t>
                  </w:r>
                </w:p>
              </w:tc>
              <w:tc>
                <w:tcPr>
                  <w:tcW w:w="6249" w:type="dxa"/>
                </w:tcPr>
                <w:p w14:paraId="3DC96AE2" w14:textId="77777777" w:rsidR="00C8757B" w:rsidRPr="00C8757B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3163225" w14:textId="77777777" w:rsidR="00C8757B" w:rsidRPr="00C8757B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B1B1F75" w14:textId="77777777" w:rsidTr="0051647A">
              <w:tc>
                <w:tcPr>
                  <w:tcW w:w="2251" w:type="dxa"/>
                  <w:hideMark/>
                </w:tcPr>
                <w:p w14:paraId="3E42F39E" w14:textId="77777777" w:rsidR="00C8757B" w:rsidRPr="00C8757B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железнодорожном транспорте </w:t>
                  </w:r>
                </w:p>
              </w:tc>
              <w:tc>
                <w:tcPr>
                  <w:tcW w:w="6249" w:type="dxa"/>
                </w:tcPr>
                <w:p w14:paraId="2988CFF6" w14:textId="77777777" w:rsidR="00C8757B" w:rsidRPr="00C8757B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09EE8DD" w14:textId="77777777" w:rsidR="00C8757B" w:rsidRPr="00C8757B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6B580740" w14:textId="77777777" w:rsidR="00C8757B" w:rsidRPr="00C8757B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50ADC47" w14:textId="77777777" w:rsidTr="0051647A">
              <w:tc>
                <w:tcPr>
                  <w:tcW w:w="2251" w:type="dxa"/>
                  <w:hideMark/>
                </w:tcPr>
                <w:p w14:paraId="4A929E99" w14:textId="77777777" w:rsidR="00C8757B" w:rsidRPr="00C8757B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Обнаружение (взрыв) взрывоопасного предмета </w:t>
                  </w:r>
                </w:p>
              </w:tc>
              <w:tc>
                <w:tcPr>
                  <w:tcW w:w="6249" w:type="dxa"/>
                </w:tcPr>
                <w:p w14:paraId="75DB3E47" w14:textId="77777777" w:rsidR="00C8757B" w:rsidRPr="00C8757B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6F11CCE" w14:textId="77777777" w:rsidR="00C8757B" w:rsidRPr="00C8757B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EB0426" w14:textId="77777777" w:rsidR="00C8757B" w:rsidRPr="00C8757B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359FCFA" w14:textId="77777777" w:rsidTr="0051647A">
              <w:tc>
                <w:tcPr>
                  <w:tcW w:w="2251" w:type="dxa"/>
                  <w:hideMark/>
                </w:tcPr>
                <w:p w14:paraId="4CB16BA8" w14:textId="77777777" w:rsidR="00C8757B" w:rsidRPr="00C8757B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транспорте с выбросом, разливом, рассыпанием, сбросом опасных химических веществ </w:t>
                  </w:r>
                </w:p>
              </w:tc>
              <w:tc>
                <w:tcPr>
                  <w:tcW w:w="6249" w:type="dxa"/>
                </w:tcPr>
                <w:p w14:paraId="4D7BDA08" w14:textId="77777777" w:rsidR="00C8757B" w:rsidRPr="00C8757B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368421E" w14:textId="77777777" w:rsidR="00C8757B" w:rsidRPr="00C8757B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1BD513C" w14:textId="77777777" w:rsidR="00C8757B" w:rsidRPr="00C8757B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6E270EC" w14:textId="77777777" w:rsidR="00C8757B" w:rsidRPr="00C8757B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3812C69B" w14:textId="77777777" w:rsidR="00C8757B" w:rsidRPr="00C8757B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25D585B" w14:textId="77777777" w:rsidTr="0051647A">
              <w:tc>
                <w:tcPr>
                  <w:tcW w:w="2251" w:type="dxa"/>
                  <w:hideMark/>
                </w:tcPr>
                <w:p w14:paraId="6E4AE666" w14:textId="77777777" w:rsidR="00C8757B" w:rsidRPr="00C8757B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Землетрясение </w:t>
                  </w:r>
                </w:p>
              </w:tc>
              <w:tc>
                <w:tcPr>
                  <w:tcW w:w="6249" w:type="dxa"/>
                </w:tcPr>
                <w:p w14:paraId="4A75C041" w14:textId="77777777" w:rsidR="00C8757B" w:rsidRPr="00C8757B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71E8A829" w14:textId="77777777" w:rsidTr="0051647A">
              <w:tc>
                <w:tcPr>
                  <w:tcW w:w="2251" w:type="dxa"/>
                  <w:hideMark/>
                </w:tcPr>
                <w:p w14:paraId="72134D42" w14:textId="77777777" w:rsidR="00C8757B" w:rsidRPr="00C8757B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Очень сильный ветер, ураганный ветер, шквал, смерч </w:t>
                  </w:r>
                </w:p>
              </w:tc>
              <w:tc>
                <w:tcPr>
                  <w:tcW w:w="6249" w:type="dxa"/>
                </w:tcPr>
                <w:p w14:paraId="6987D1A3" w14:textId="77777777" w:rsidR="00C8757B" w:rsidRPr="00C8757B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825360" w14:textId="77777777" w:rsidR="00C8757B" w:rsidRPr="00C8757B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C558B4" w14:textId="77777777" w:rsidR="00C8757B" w:rsidRPr="00C8757B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0FDFBED2" w14:textId="77777777" w:rsidTr="0051647A">
              <w:tc>
                <w:tcPr>
                  <w:tcW w:w="2251" w:type="dxa"/>
                  <w:hideMark/>
                </w:tcPr>
                <w:p w14:paraId="058824A2" w14:textId="77777777" w:rsidR="00C8757B" w:rsidRPr="00C8757B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 xml:space="preserve">Лесные пожары и другие ландшафтные (природные) пожары </w:t>
                  </w:r>
                </w:p>
              </w:tc>
              <w:tc>
                <w:tcPr>
                  <w:tcW w:w="6249" w:type="dxa"/>
                </w:tcPr>
                <w:p w14:paraId="52F21884" w14:textId="77777777" w:rsidR="00C8757B" w:rsidRPr="00C8757B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CA36C9A" w14:textId="77777777" w:rsidR="00C8757B" w:rsidRPr="00C8757B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8A11F6" w14:textId="77777777" w:rsidR="00C8757B" w:rsidRPr="00C8757B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2080BFD" w14:textId="655CC810" w:rsidR="00275AA6" w:rsidRPr="00670FAE" w:rsidRDefault="00275AA6" w:rsidP="00C8757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935ED2" w:rsidRPr="006459F1" w14:paraId="3E756056" w14:textId="77777777" w:rsidTr="008B4342">
        <w:trPr>
          <w:trHeight w:val="514"/>
        </w:trPr>
        <w:tc>
          <w:tcPr>
            <w:tcW w:w="2910" w:type="dxa"/>
          </w:tcPr>
          <w:p w14:paraId="61CB5F21" w14:textId="2F44FF13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18D7866B" w14:textId="2BAD3A96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обеспечения</w:t>
            </w: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безопасности при возникновении военных конфликтов, опасных или чрезвычайных ситуаций; </w:t>
            </w:r>
          </w:p>
          <w:p w14:paraId="65BDD3DB" w14:textId="1F4C6E8C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методами оценки опасности при возникновении военных конфликтов, опасных или чрезвычайных ситуаций</w:t>
            </w:r>
          </w:p>
        </w:tc>
      </w:tr>
      <w:tr w:rsidR="0087021E" w:rsidRPr="006459F1" w14:paraId="150A7CA0" w14:textId="77777777" w:rsidTr="00656EE5">
        <w:trPr>
          <w:trHeight w:val="743"/>
        </w:trPr>
        <w:tc>
          <w:tcPr>
            <w:tcW w:w="10632" w:type="dxa"/>
            <w:gridSpan w:val="2"/>
          </w:tcPr>
          <w:p w14:paraId="28EE58B9" w14:textId="77777777" w:rsidR="0087021E" w:rsidRPr="001C48BD" w:rsidRDefault="0087021E" w:rsidP="0087021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FCEFE5E" w14:textId="5D3968D0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  <w:p w14:paraId="6301103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районе вашего проживания произошла авария на химически опасном объекте с выбросом в атмосферу аварийно-химически опасного вещества (аммиака) (АХОВ). Ваши действия.</w:t>
            </w:r>
          </w:p>
          <w:p w14:paraId="3AD83DC3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14C640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в случае аварии на химически опасном объекте:</w:t>
            </w:r>
          </w:p>
          <w:p w14:paraId="14AA0B5A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включить радио (телевизор) и выслушать сообщение;</w:t>
            </w:r>
          </w:p>
          <w:p w14:paraId="5A822B46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надеть средства защиты органов дыхания и кожи;</w:t>
            </w:r>
          </w:p>
          <w:p w14:paraId="4EC30361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форточки;</w:t>
            </w:r>
          </w:p>
          <w:p w14:paraId="2A65901C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отключить газ, воду, электричество, погасить огонь в печи;</w:t>
            </w:r>
          </w:p>
          <w:p w14:paraId="15563CEB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взять документы, необходимые вещи и продукты;</w:t>
            </w:r>
          </w:p>
          <w:p w14:paraId="286BC66F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укрыться в ближайшем убежище или покинуть район аварии.</w:t>
            </w:r>
          </w:p>
          <w:p w14:paraId="49A8599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отсутствии средств защиты и убежища:</w:t>
            </w:r>
          </w:p>
          <w:p w14:paraId="5A825B82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двери;</w:t>
            </w:r>
          </w:p>
          <w:p w14:paraId="55FD8003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зашторить входные двери плотной тканью;</w:t>
            </w:r>
          </w:p>
          <w:p w14:paraId="7924E19B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провести герметизацию жилища;</w:t>
            </w:r>
          </w:p>
          <w:p w14:paraId="16EFF471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держать включенным радио (телевизор) и ждать указаний.</w:t>
            </w:r>
          </w:p>
          <w:p w14:paraId="0E8153B8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27563F5" w14:textId="2ED5388A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  <w:p w14:paraId="3C8864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время прогулки по лесу в пожароопасный период (сухая погода и ветер) вы уловили запах дыма, и определи, что попали в зону лесного пожара. Ваши действия.</w:t>
            </w:r>
          </w:p>
          <w:p w14:paraId="578937EC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463344D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Попав в зону лесного пожара, следует:</w:t>
            </w:r>
          </w:p>
          <w:p w14:paraId="37E56385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направление ветра и распространения огня;</w:t>
            </w:r>
          </w:p>
          <w:p w14:paraId="7627B69C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быстро выходить из зоны пожара навстречу ветру по возможности параллельно фронту распространения огня;</w:t>
            </w:r>
          </w:p>
          <w:p w14:paraId="6C9581F2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идти, пригибаясь к земле и не стараясь обогнать пожар;</w:t>
            </w:r>
          </w:p>
          <w:p w14:paraId="3EA703BF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если поблизости есть водоем, окунуться в него или, смочив одежду, накрыть ею голову и верхнюю часть тела;</w:t>
            </w:r>
          </w:p>
          <w:p w14:paraId="5A136E28" w14:textId="11AF91FF" w:rsidR="00275AA6" w:rsidRPr="001C48BD" w:rsidRDefault="00275AA6" w:rsidP="00C8757B">
            <w:pPr>
              <w:pStyle w:val="a6"/>
              <w:numPr>
                <w:ilvl w:val="0"/>
                <w:numId w:val="26"/>
              </w:num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выйдя из опасной зоны, сообщить о пожаре в пожарную охрану.</w:t>
            </w:r>
          </w:p>
          <w:p w14:paraId="3675EB98" w14:textId="667638C9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  <w:p w14:paraId="64DBF1BF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выявления целесообразных действий по защите от АХОВ начальник медицинской службы ГО производит прогнозирование и оценку химической обстановки, которая может создаться после аварии на химически опасном объекте.</w:t>
            </w:r>
          </w:p>
          <w:p w14:paraId="64D609D2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Вопрос: </w:t>
            </w:r>
          </w:p>
          <w:p w14:paraId="0243AA8A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Что оценивается в первую очередь?</w:t>
            </w:r>
          </w:p>
          <w:p w14:paraId="78F21D2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Какие исходные данные необходимы для прогноза?</w:t>
            </w:r>
          </w:p>
          <w:p w14:paraId="7B55B47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Ответ: </w:t>
            </w:r>
          </w:p>
          <w:p w14:paraId="21F932D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Определение размера зоны заражения.</w:t>
            </w:r>
          </w:p>
          <w:p w14:paraId="7020347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Arial" w:hAnsi="Arial" w:cs="Arial"/>
                <w:color w:val="121212"/>
                <w:sz w:val="24"/>
                <w:szCs w:val="24"/>
                <w:shd w:val="clear" w:color="auto" w:fill="FFFFFF"/>
              </w:rPr>
              <w:t>2</w:t>
            </w: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 Объём хранилища, физико-химические свойства вещества, метеоусловия, скорость ветра, время после аварии и расстояние до объекта.</w:t>
            </w:r>
          </w:p>
          <w:p w14:paraId="1E891185" w14:textId="77777777" w:rsidR="00275AA6" w:rsidRPr="001C48BD" w:rsidRDefault="00275AA6" w:rsidP="00275AA6">
            <w:pPr>
              <w:pStyle w:val="a6"/>
              <w:ind w:left="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B71EAF8" w14:textId="5E9584A4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14:paraId="2C4FE2C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Санитарная дружина направляется в очаг заражения фосфорорганическими веществами для оказания медицинской помощи пострадавшим.</w:t>
            </w:r>
          </w:p>
          <w:p w14:paraId="0FBC502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65BA9CE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lastRenderedPageBreak/>
              <w:t>1. Какой вид медицинской помощи должны оказывать сандружинники?</w:t>
            </w:r>
          </w:p>
          <w:p w14:paraId="458E222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каких средствах защиты должны работать сандружинники?</w:t>
            </w:r>
          </w:p>
          <w:p w14:paraId="78C1BFC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3. Должны ли </w:t>
            </w:r>
            <w:proofErr w:type="spellStart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сд</w:t>
            </w:r>
            <w:proofErr w:type="spellEnd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принять профилактический препарат до входа в очаг?</w:t>
            </w:r>
          </w:p>
          <w:p w14:paraId="3BE66425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 если да, то какой?</w:t>
            </w:r>
          </w:p>
          <w:p w14:paraId="109CC43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69207DF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Первую медицинскую помощь.</w:t>
            </w:r>
          </w:p>
          <w:p w14:paraId="1E8C927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средствах защиты органов дыхания и средствах защиты кожи.</w:t>
            </w:r>
          </w:p>
          <w:p w14:paraId="11DAD79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Да, должны.</w:t>
            </w:r>
          </w:p>
          <w:p w14:paraId="138E5E5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4. Профилактический препарат - </w:t>
            </w:r>
            <w:proofErr w:type="spellStart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тарен</w:t>
            </w:r>
            <w:proofErr w:type="spellEnd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7C68500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</w:p>
          <w:p w14:paraId="75E936D3" w14:textId="2B1A70BF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0EE9371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Аварийно-спасательная команда направлена в очаг радиационной аварии для проведения аварийно-спасательных и других неотложных работ.</w:t>
            </w:r>
          </w:p>
          <w:p w14:paraId="23F3195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01FE9F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Какими средствами защиты органов дыхания фильтрующего типа должны быть обеспечены спасатели?</w:t>
            </w:r>
          </w:p>
          <w:p w14:paraId="2360380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Какими средствами защиты органов дыхания изолирующего типа должны быть обеспечены спасатели?</w:t>
            </w:r>
          </w:p>
          <w:p w14:paraId="3D52F37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Какими медицинскими средствами защиты должны быть обеспечены спасатели?</w:t>
            </w:r>
          </w:p>
          <w:p w14:paraId="3253AEB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F61A38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Либо противогазами ГП-5, ГП-7, ГП-5М, ГП-7В, либо респираторами ШБ-1, Р-2, Р-3.</w:t>
            </w:r>
          </w:p>
          <w:p w14:paraId="6FCC3D9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Не обеспечиваются.</w:t>
            </w:r>
          </w:p>
          <w:p w14:paraId="09640D9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Аптечкой индивидуальной АИ-2, пакетом перевязочным индивидуальным ППИ, индивидуальным противохимическим пакетом (ИПП-8, ИПП-10, ИПП-11).</w:t>
            </w:r>
          </w:p>
          <w:p w14:paraId="5E695E99" w14:textId="77777777" w:rsidR="00275AA6" w:rsidRPr="001C48BD" w:rsidRDefault="00275AA6" w:rsidP="00275AA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0B5EF524" w14:textId="0C2FB786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54EF2C96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Для работы в сильно задымлённом помещении, где хранятся химические вещества, спасателю должны выдать средства защиты.</w:t>
            </w:r>
          </w:p>
          <w:p w14:paraId="768E4D6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C3C83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Какие средства защиты органов дыхания фильтрующего или изолирующего типа должен получить спасатель?</w:t>
            </w:r>
          </w:p>
          <w:p w14:paraId="48913EF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Какие средства защиты кожи фильтрующего или изолирующего типа должен получить спасатель?</w:t>
            </w:r>
          </w:p>
          <w:p w14:paraId="0728DD3A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5BBB1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Изолирующего типа</w:t>
            </w:r>
          </w:p>
          <w:p w14:paraId="4C98DE8C" w14:textId="77777777" w:rsidR="00275AA6" w:rsidRPr="001C48BD" w:rsidRDefault="00275AA6" w:rsidP="00275AA6">
            <w:pPr>
              <w:pStyle w:val="a6"/>
              <w:ind w:left="28"/>
              <w:rPr>
                <w:rFonts w:ascii="Arial" w:hAnsi="Arial" w:cs="Arial"/>
                <w:color w:val="121212"/>
                <w:sz w:val="24"/>
                <w:szCs w:val="24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Изолирующего типа.</w:t>
            </w:r>
          </w:p>
          <w:p w14:paraId="37FD8CAC" w14:textId="4F296245" w:rsidR="0087021E" w:rsidRPr="001C48BD" w:rsidRDefault="0087021E" w:rsidP="00275AA6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87021E" w14:paraId="6C6E47F5" w14:textId="77777777" w:rsidTr="00656EE5">
        <w:trPr>
          <w:trHeight w:val="514"/>
        </w:trPr>
        <w:tc>
          <w:tcPr>
            <w:tcW w:w="2910" w:type="dxa"/>
          </w:tcPr>
          <w:p w14:paraId="72B430A3" w14:textId="5B352651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05BADAF3" w14:textId="7C9BCA9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</w:tr>
      <w:tr w:rsidR="00C8757B" w14:paraId="09B120E5" w14:textId="77777777" w:rsidTr="0051647A">
        <w:trPr>
          <w:trHeight w:val="514"/>
        </w:trPr>
        <w:tc>
          <w:tcPr>
            <w:tcW w:w="10632" w:type="dxa"/>
            <w:gridSpan w:val="2"/>
          </w:tcPr>
          <w:p w14:paraId="58161FE5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4A6A816F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Примеры заданий</w:t>
            </w:r>
          </w:p>
          <w:p w14:paraId="72F46347" w14:textId="3CE4C172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8</w:t>
            </w:r>
          </w:p>
          <w:p w14:paraId="2491807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Слесарь-механик Потапов С.В. в 12.55 возвращался на рабочее место с обеда (столовая находится на территории предприятия). По пути на рабочее место Потапов С.В. случайно задевает неизолированный провод и получает электрический удар.</w:t>
            </w:r>
          </w:p>
          <w:p w14:paraId="7CFA682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Определите вид травмы, полученный работником.</w:t>
            </w:r>
          </w:p>
          <w:p w14:paraId="2D7AF4AB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определение степеней тяжести электрических ударов.</w:t>
            </w:r>
          </w:p>
          <w:p w14:paraId="6108FC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Опишите порядок действий по оказанию первой помощи при поражении электрическим током.</w:t>
            </w:r>
          </w:p>
          <w:p w14:paraId="30D2F17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Является ли данная травма производственной и почему (подтвердить нормативными документами)?</w:t>
            </w:r>
          </w:p>
          <w:p w14:paraId="27860992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Описать порядок расследования несчастного случая, сформировать комиссию по расследованию несчастного случая, определить лиц, виновных в несчастном случае, предложить мероприятия по устранению причин несчастного случая.</w:t>
            </w:r>
          </w:p>
          <w:p w14:paraId="5C29E760" w14:textId="145B720A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9</w:t>
            </w:r>
          </w:p>
          <w:p w14:paraId="4E9E36B3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Рабочая смена оператора ЭВМ составляет 8 часов (односменная работа, без ночных смен). Перерывы в течении смены составляют: 1 час (обед) и два технических перерыва по 15 минут. В течении смены 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оператор выполняет работу, связанную с решением сложных задач с выбором по известным алгоритмам (работа по серии инструкций). Работа оператора содержит сопоставлением фактических значений параметров с их номинальными значениями, а также заключительную оценку фактических значений параметров. В работу оператора также входит обработка, выполнение задания и его проверка. Работа оператора выполняется по установленному графику с возможной его коррекцией по ходу деятельности. Длительность сосредоточенного наблюдения (% времени смены) составляет - 50%. Плотность сигналов (световых, звуковых) и сообщений в среднем за 1 час работы - 200. Число объектов одновременного наблюдения - 3. Размер объекта различения в мм при длительности сосредоточенного наблюдения (% времени смены):</w:t>
            </w:r>
          </w:p>
          <w:p w14:paraId="26A54F4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- 5-1,1 мм - более 50%; </w:t>
            </w:r>
          </w:p>
          <w:p w14:paraId="2EDF90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- 1-0,3 мм - до 50%; </w:t>
            </w:r>
          </w:p>
          <w:p w14:paraId="51BEA2B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менее 3 мм - до 25%. </w:t>
            </w:r>
          </w:p>
          <w:p w14:paraId="19759DE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Работа с оптическими приборами (микроскопы, лупы и т.п.) при длительности сосредоточенного наблюдения (% времени смены) - 0.</w:t>
            </w:r>
          </w:p>
          <w:p w14:paraId="503762B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Наблюдение за экранами видеотерминалов (часов в смену):</w:t>
            </w:r>
          </w:p>
          <w:p w14:paraId="77D2B80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буквенно-цифровом типе отображения информации: 4 часа</w:t>
            </w:r>
          </w:p>
          <w:p w14:paraId="69EA010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графическом типе отображения информации: 2 часа.</w:t>
            </w:r>
          </w:p>
          <w:p w14:paraId="5136AE14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Нагрузка на слуховой анализатор (при производственной необходимости восприятия речи или дифференцированных сигналов) - Разборчивость слов и сигналов от 100 до 90%, помехи отсутствуют. Нагрузка на голосовой аппарат (суммарное количество часов, наговариваемое в неделю) - 12 часов. Степень ответственности за результат собственной деятельности. Значимость ошибки - несет ответственность за функциональное качество основной работы (задания). Влечет за собой исправления за счет дополнительных усилий всего коллектива (группы, бригады и т.п.). Степень риска для собственной жизни, степень ответственности за безопасность других лиц - отсутствует. Количество конфликтных ситуаций, обусловленных профессиональной деятельностью, за смену - отсутствует. Монотонность производственной обстановки (время пассивного наблюдения за ходом техпроцесса в % от времени смены) - 60.</w:t>
            </w:r>
          </w:p>
          <w:p w14:paraId="39C1201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В рамках какой процедуры проводится оценка условий труда по напряженности трудового процесса (приведите нормативный документ)?</w:t>
            </w:r>
          </w:p>
          <w:p w14:paraId="40F9D32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Определить класс условий труда по напряженности трудового процесса (составить таблицу).</w:t>
            </w:r>
          </w:p>
          <w:p w14:paraId="4B253D4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рекомендации по улучшению условий труда оператора ЭВМ.</w:t>
            </w:r>
          </w:p>
          <w:p w14:paraId="6EABBD2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63E54C2" w14:textId="2AEB77C8" w:rsidR="0051647A" w:rsidRPr="001C48BD" w:rsidRDefault="001C48BD" w:rsidP="0051647A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Ситуационная задача 10. </w:t>
            </w:r>
            <w:r w:rsidR="0051647A" w:rsidRPr="001C48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Заполните следующую таблицу «Специальные правила по охране труда работников отдельных категорий»</w:t>
            </w:r>
          </w:p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759"/>
              <w:gridCol w:w="3712"/>
              <w:gridCol w:w="2583"/>
              <w:gridCol w:w="3352"/>
            </w:tblGrid>
            <w:tr w:rsidR="0051647A" w:rsidRPr="001C48BD" w14:paraId="2EBC9B62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46581E" w14:textId="77777777" w:rsidR="0051647A" w:rsidRPr="001C48BD" w:rsidRDefault="0051647A" w:rsidP="00573EAE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№ п/п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AF2EDE" w14:textId="77777777" w:rsidR="0051647A" w:rsidRPr="001C48BD" w:rsidRDefault="0051647A" w:rsidP="00573EAE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Категории работников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A5EEC9" w14:textId="77777777" w:rsidR="0051647A" w:rsidRPr="001C48BD" w:rsidRDefault="0051647A" w:rsidP="00573EAE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Дополнительные льготы и гарантии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C683D6" w14:textId="77777777" w:rsidR="0051647A" w:rsidRPr="001C48BD" w:rsidRDefault="0051647A" w:rsidP="00573EAE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Нормы права, предусматривающие особые правила и льготы </w:t>
                  </w:r>
                </w:p>
              </w:tc>
            </w:tr>
            <w:tr w:rsidR="0051647A" w:rsidRPr="001C48BD" w14:paraId="4444C6FA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A1D4FF" w14:textId="77777777" w:rsidR="0051647A" w:rsidRPr="001C48BD" w:rsidRDefault="0051647A" w:rsidP="00573EAE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74FEAD" w14:textId="77777777" w:rsidR="0051647A" w:rsidRPr="001C48BD" w:rsidRDefault="0051647A" w:rsidP="00573EAE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Работники, занятые на работах с вредными и опасными условиями труда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5AE3A0" w14:textId="77777777" w:rsidR="0051647A" w:rsidRPr="001C48BD" w:rsidRDefault="0051647A" w:rsidP="00573EAE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DB547B" w14:textId="77777777" w:rsidR="0051647A" w:rsidRPr="001C48BD" w:rsidRDefault="0051647A" w:rsidP="00573EAE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32C45DFC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924BED" w14:textId="77777777" w:rsidR="0051647A" w:rsidRPr="001C48BD" w:rsidRDefault="0051647A" w:rsidP="00573EAE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77742E" w14:textId="77777777" w:rsidR="0051647A" w:rsidRPr="001C48BD" w:rsidRDefault="0051647A" w:rsidP="00573EAE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Женщины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B0BB36" w14:textId="77777777" w:rsidR="0051647A" w:rsidRPr="001C48BD" w:rsidRDefault="0051647A" w:rsidP="00573EAE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AF0CB" w14:textId="77777777" w:rsidR="0051647A" w:rsidRPr="001C48BD" w:rsidRDefault="0051647A" w:rsidP="00573EAE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0FB6A559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5655E7" w14:textId="77777777" w:rsidR="0051647A" w:rsidRPr="001C48BD" w:rsidRDefault="0051647A" w:rsidP="00573EAE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2A5217" w14:textId="77777777" w:rsidR="0051647A" w:rsidRPr="001C48BD" w:rsidRDefault="0051647A" w:rsidP="00573EAE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Несовершеннолетние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9C07A9" w14:textId="77777777" w:rsidR="0051647A" w:rsidRPr="001C48BD" w:rsidRDefault="0051647A" w:rsidP="00573EAE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DEA6EE" w14:textId="77777777" w:rsidR="0051647A" w:rsidRPr="001C48BD" w:rsidRDefault="0051647A" w:rsidP="00573EAE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67FCCC50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F1F33D" w14:textId="77777777" w:rsidR="0051647A" w:rsidRPr="001C48BD" w:rsidRDefault="0051647A" w:rsidP="00573EAE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0D55F0" w14:textId="77777777" w:rsidR="0051647A" w:rsidRPr="001C48BD" w:rsidRDefault="0051647A" w:rsidP="00573EAE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Лица с ограниченной трудоспособностью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68585" w14:textId="77777777" w:rsidR="0051647A" w:rsidRPr="001C48BD" w:rsidRDefault="0051647A" w:rsidP="00573EAE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5D1509" w14:textId="77777777" w:rsidR="0051647A" w:rsidRPr="001C48BD" w:rsidRDefault="0051647A" w:rsidP="00573EAE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</w:tbl>
          <w:p w14:paraId="0DB5921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87021E" w14:paraId="1A2FF04F" w14:textId="77777777" w:rsidTr="00656EE5">
        <w:trPr>
          <w:trHeight w:val="514"/>
        </w:trPr>
        <w:tc>
          <w:tcPr>
            <w:tcW w:w="2910" w:type="dxa"/>
          </w:tcPr>
          <w:p w14:paraId="52061E84" w14:textId="77777777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4FCD8339" w14:textId="34CF7E5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C8757B" w:rsidRPr="00C8757B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</w:t>
            </w:r>
            <w:proofErr w:type="gramEnd"/>
            <w:r w:rsidR="00C8757B" w:rsidRPr="00C8757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выявления проблем в организации безопасных условий труда на предприятии в рамках учебных ситуаций</w:t>
            </w:r>
          </w:p>
        </w:tc>
      </w:tr>
      <w:tr w:rsidR="00C8757B" w14:paraId="140E0566" w14:textId="77777777" w:rsidTr="0051647A">
        <w:trPr>
          <w:trHeight w:val="514"/>
        </w:trPr>
        <w:tc>
          <w:tcPr>
            <w:tcW w:w="10632" w:type="dxa"/>
            <w:gridSpan w:val="2"/>
          </w:tcPr>
          <w:p w14:paraId="6EAC3616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27E7B7A3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2D3803" w14:textId="49E2BF14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</w:t>
            </w:r>
            <w:r w:rsidR="001C48BD"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 10</w:t>
            </w: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Дать смысловое значение знакам пожарной безопасности и определить места их размещения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7"/>
              <w:gridCol w:w="2104"/>
              <w:gridCol w:w="4854"/>
            </w:tblGrid>
            <w:tr w:rsidR="00C8757B" w:rsidRPr="001C48BD" w14:paraId="7675D328" w14:textId="77777777" w:rsidTr="0051647A">
              <w:tc>
                <w:tcPr>
                  <w:tcW w:w="1968" w:type="dxa"/>
                  <w:hideMark/>
                </w:tcPr>
                <w:p w14:paraId="5ECA8CE0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Цветографическое</w:t>
                  </w:r>
                  <w:proofErr w:type="spellEnd"/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изображение</w:t>
                  </w:r>
                </w:p>
              </w:tc>
              <w:tc>
                <w:tcPr>
                  <w:tcW w:w="2104" w:type="dxa"/>
                  <w:hideMark/>
                </w:tcPr>
                <w:p w14:paraId="1B8B59A6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Смысловое значение</w:t>
                  </w:r>
                </w:p>
              </w:tc>
              <w:tc>
                <w:tcPr>
                  <w:tcW w:w="4854" w:type="dxa"/>
                  <w:hideMark/>
                </w:tcPr>
                <w:p w14:paraId="4BFAFAD6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Место размещения (установки) и рекомендации по применению</w:t>
                  </w:r>
                </w:p>
              </w:tc>
            </w:tr>
            <w:tr w:rsidR="00C8757B" w:rsidRPr="001C48BD" w14:paraId="1108C54C" w14:textId="77777777" w:rsidTr="0051647A">
              <w:tc>
                <w:tcPr>
                  <w:tcW w:w="1968" w:type="dxa"/>
                  <w:hideMark/>
                </w:tcPr>
                <w:p w14:paraId="2132A98F" w14:textId="77777777" w:rsidR="00C8757B" w:rsidRPr="001C48BD" w:rsidRDefault="00C8757B" w:rsidP="00573EAE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A16BB4" wp14:editId="1CAD7E75">
                        <wp:extent cx="476250" cy="260350"/>
                        <wp:effectExtent l="0" t="0" r="0" b="6350"/>
                        <wp:docPr id="5" name="Рисунок 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60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2F9F8886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C5A2664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97FC969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65E7705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19BEDDD3" w14:textId="77777777" w:rsidTr="0051647A">
              <w:tc>
                <w:tcPr>
                  <w:tcW w:w="1968" w:type="dxa"/>
                  <w:hideMark/>
                </w:tcPr>
                <w:p w14:paraId="1885BD38" w14:textId="77777777" w:rsidR="00C8757B" w:rsidRPr="001C48BD" w:rsidRDefault="00C8757B" w:rsidP="00573EAE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 wp14:anchorId="46D90C78" wp14:editId="0FC039C1">
                        <wp:extent cx="476250" cy="444500"/>
                        <wp:effectExtent l="0" t="0" r="0" b="0"/>
                        <wp:docPr id="15" name="Рисунок 1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44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DB8C131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3D86951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700A0B7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E226D10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292D17CD" w14:textId="77777777" w:rsidTr="0051647A">
              <w:tc>
                <w:tcPr>
                  <w:tcW w:w="1968" w:type="dxa"/>
                  <w:hideMark/>
                </w:tcPr>
                <w:p w14:paraId="4A50A76B" w14:textId="77777777" w:rsidR="00C8757B" w:rsidRPr="001C48BD" w:rsidRDefault="00C8757B" w:rsidP="00573EAE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5C7452A4" wp14:editId="759339E3">
                        <wp:extent cx="476250" cy="457200"/>
                        <wp:effectExtent l="0" t="0" r="0" b="0"/>
                        <wp:docPr id="21" name="Рисунок 2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3337D74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9608CDA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6373429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0ED8AB37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636D477" w14:textId="77777777" w:rsidTr="0051647A">
              <w:tc>
                <w:tcPr>
                  <w:tcW w:w="1968" w:type="dxa"/>
                  <w:hideMark/>
                </w:tcPr>
                <w:p w14:paraId="41F6DD81" w14:textId="77777777" w:rsidR="00C8757B" w:rsidRPr="001C48BD" w:rsidRDefault="00C8757B" w:rsidP="00573EAE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C20B147" wp14:editId="7D3DB559">
                        <wp:extent cx="476250" cy="463550"/>
                        <wp:effectExtent l="0" t="0" r="0" b="0"/>
                        <wp:docPr id="22" name="Рисунок 2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6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69C6306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88FA9C2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FD5BA27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355342CF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0DCC508C" w14:textId="77777777" w:rsidTr="0051647A">
              <w:tc>
                <w:tcPr>
                  <w:tcW w:w="1968" w:type="dxa"/>
                  <w:hideMark/>
                </w:tcPr>
                <w:p w14:paraId="1081CE32" w14:textId="77777777" w:rsidR="00C8757B" w:rsidRPr="001C48BD" w:rsidRDefault="00C8757B" w:rsidP="00573EAE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3631F41" wp14:editId="4CB2C745">
                        <wp:extent cx="476250" cy="247650"/>
                        <wp:effectExtent l="0" t="0" r="0" b="0"/>
                        <wp:docPr id="24" name="Рисунок 24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ED01C65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65B345B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3F44A1F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7822E288" w14:textId="77777777" w:rsidTr="0051647A">
              <w:tc>
                <w:tcPr>
                  <w:tcW w:w="1968" w:type="dxa"/>
                  <w:hideMark/>
                </w:tcPr>
                <w:p w14:paraId="723AB0B2" w14:textId="77777777" w:rsidR="00C8757B" w:rsidRPr="001C48BD" w:rsidRDefault="00C8757B" w:rsidP="00573EAE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19386ED" wp14:editId="13ABD1F2">
                        <wp:extent cx="476250" cy="438150"/>
                        <wp:effectExtent l="0" t="0" r="0" b="0"/>
                        <wp:docPr id="39" name="Рисунок 39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0999273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E94344C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4452FC0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7D45C1A5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01AC52F" w14:textId="77777777" w:rsidTr="0051647A">
              <w:tc>
                <w:tcPr>
                  <w:tcW w:w="1968" w:type="dxa"/>
                  <w:hideMark/>
                </w:tcPr>
                <w:p w14:paraId="6D596487" w14:textId="77777777" w:rsidR="00C8757B" w:rsidRPr="001C48BD" w:rsidRDefault="00C8757B" w:rsidP="00573EAE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1EBF5" wp14:editId="0E471AB1">
                        <wp:extent cx="476250" cy="457200"/>
                        <wp:effectExtent l="0" t="0" r="0" b="0"/>
                        <wp:docPr id="40" name="Рисунок 40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9728941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A083FFA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0AD9980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EE69CD0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389D78E" w14:textId="77777777" w:rsidTr="0051647A">
              <w:tc>
                <w:tcPr>
                  <w:tcW w:w="1968" w:type="dxa"/>
                  <w:hideMark/>
                </w:tcPr>
                <w:p w14:paraId="2E0B6BF3" w14:textId="77777777" w:rsidR="00C8757B" w:rsidRPr="001C48BD" w:rsidRDefault="00C8757B" w:rsidP="00573EAE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BB688" wp14:editId="7408BCFD">
                        <wp:extent cx="476250" cy="476250"/>
                        <wp:effectExtent l="0" t="0" r="0" b="0"/>
                        <wp:docPr id="41" name="Рисунок 4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073914E2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3E2E025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4D0D4AA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A7B3414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6B5777A" w14:textId="77777777" w:rsidTr="0051647A">
              <w:tc>
                <w:tcPr>
                  <w:tcW w:w="1968" w:type="dxa"/>
                  <w:hideMark/>
                </w:tcPr>
                <w:p w14:paraId="1A1F38D5" w14:textId="77777777" w:rsidR="00C8757B" w:rsidRPr="001C48BD" w:rsidRDefault="00C8757B" w:rsidP="00573EAE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C4046C" wp14:editId="762B3E7A">
                        <wp:extent cx="476250" cy="476250"/>
                        <wp:effectExtent l="0" t="0" r="0" b="0"/>
                        <wp:docPr id="42" name="Рисунок 4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AD3F97A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169CB4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31C1CF9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8906668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25892A5" w14:textId="77777777" w:rsidTr="001C48BD">
              <w:trPr>
                <w:trHeight w:val="985"/>
              </w:trPr>
              <w:tc>
                <w:tcPr>
                  <w:tcW w:w="1968" w:type="dxa"/>
                  <w:hideMark/>
                </w:tcPr>
                <w:p w14:paraId="3AB5590A" w14:textId="77777777" w:rsidR="00C8757B" w:rsidRPr="001C48BD" w:rsidRDefault="00C8757B" w:rsidP="00573EAE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78974F94" wp14:editId="5FD4DA86">
                        <wp:extent cx="476250" cy="457200"/>
                        <wp:effectExtent l="0" t="0" r="0" b="0"/>
                        <wp:docPr id="43" name="Рисунок 43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A25A6AE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783713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BF296F4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1495CFFB" w14:textId="77777777" w:rsidR="00C8757B" w:rsidRPr="001C48BD" w:rsidRDefault="00C8757B" w:rsidP="00573EAE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AFEA234" w14:textId="77777777" w:rsidR="00C8757B" w:rsidRPr="001C48BD" w:rsidRDefault="00C8757B" w:rsidP="00C8757B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14:paraId="3E157E33" w14:textId="23B13804" w:rsidR="00C8757B" w:rsidRPr="001C48BD" w:rsidRDefault="001C48BD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Ситуационная задача </w:t>
            </w:r>
            <w:proofErr w:type="gramStart"/>
            <w:r w:rsidRPr="001C48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11</w:t>
            </w:r>
            <w:r w:rsidR="00C8757B" w:rsidRPr="001C48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.</w:t>
            </w:r>
            <w:proofErr w:type="gramEnd"/>
            <w:r w:rsidR="00C8757B" w:rsidRPr="001C48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C8757B"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Заполнить определенным цветом ячейки в Форме визуализированной информации КСОТ-П (комплексная система оценки состояния охраны труда в ОАО «РЖД»), если:</w:t>
            </w:r>
          </w:p>
          <w:p w14:paraId="59973DD9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1, 7, 19 числа – в структурном подразделении предприятия зафиксированы микротравмы</w:t>
            </w:r>
          </w:p>
          <w:p w14:paraId="1A2C8713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2,3,4,5,6, 8, 9,11,12,13,14,16,17,18,20,21,22,24,26,27,29 – нарушений требований охраны труда не выявлено</w:t>
            </w:r>
          </w:p>
          <w:p w14:paraId="3946A431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10, 25, 31 </w:t>
            </w:r>
            <w:proofErr w:type="gramStart"/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-  числа</w:t>
            </w:r>
            <w:proofErr w:type="gramEnd"/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работников отсутствовали служебные удостоверения</w:t>
            </w: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15, 28 – отсутствовали разрешительные документы на проведение работ, связанных с повышенной опасностью</w:t>
            </w:r>
          </w:p>
          <w:p w14:paraId="6615BFCB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23, 30 - получение работником производственной травмы</w:t>
            </w:r>
          </w:p>
          <w:p w14:paraId="6B6BC056" w14:textId="77777777" w:rsidR="00C8757B" w:rsidRPr="001C48BD" w:rsidRDefault="00C8757B" w:rsidP="00C8757B">
            <w:pPr>
              <w:spacing w:after="160" w:line="259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C48BD">
              <w:rPr>
                <w:rFonts w:ascii="Calibri" w:eastAsia="Calibri" w:hAnsi="Calibri" w:cs="Times New Roman"/>
                <w:noProof/>
                <w:sz w:val="24"/>
                <w:szCs w:val="24"/>
              </w:rPr>
              <w:drawing>
                <wp:inline distT="0" distB="0" distL="0" distR="0" wp14:anchorId="6BEDC80F" wp14:editId="1C20E6AE">
                  <wp:extent cx="5940425" cy="2435225"/>
                  <wp:effectExtent l="0" t="0" r="3175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2435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9B0DDC" w14:textId="4D72480B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12</w:t>
            </w:r>
          </w:p>
          <w:p w14:paraId="526F94A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Работник (газосварщик) устраивается на работу на предприятие ОАО РЖД.</w:t>
            </w:r>
          </w:p>
          <w:p w14:paraId="1DA69B7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охране труда ему необходимо пройти? С какой периодичностью?</w:t>
            </w:r>
          </w:p>
          <w:p w14:paraId="1BA6108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пожарной безопасности работнику необходимо пройти? С какой периодичностью?</w:t>
            </w:r>
          </w:p>
          <w:p w14:paraId="4CD5A42C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Кто несет ответственность за организацию обучения работников на предприятии? Виды ответственности за нарушения требований охраны труда.</w:t>
            </w:r>
          </w:p>
          <w:p w14:paraId="794CD82C" w14:textId="77777777" w:rsidR="00C8757B" w:rsidRPr="001C48BD" w:rsidRDefault="00C8757B" w:rsidP="0087021E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42FF30D4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65D85B5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4" w:name="_Hlk65253022"/>
      <w:r w:rsidRPr="008B49B1">
        <w:rPr>
          <w:rFonts w:ascii="Times New Roman" w:hAnsi="Times New Roman"/>
          <w:color w:val="000000"/>
          <w:sz w:val="24"/>
          <w:szCs w:val="24"/>
        </w:rPr>
        <w:t>1.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Правовые основы БЖД. Иерархия в правовом пространстве БЖД.</w:t>
      </w:r>
    </w:p>
    <w:p w14:paraId="383649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Основные права и обязанности работника. Защита трудовых прав и свобод.</w:t>
      </w:r>
    </w:p>
    <w:p w14:paraId="15A781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 Основные права и обязанности работодателя.</w:t>
      </w:r>
    </w:p>
    <w:p w14:paraId="5617DE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ТК РФ. Трудовой распорядок. Дисциплина труда. Охрана труда. Основные направления государственной политики в области охраны труда.</w:t>
      </w:r>
    </w:p>
    <w:p w14:paraId="6CAEA7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нормативных правовых актов по охране труда. ССБТ.</w:t>
      </w:r>
    </w:p>
    <w:p w14:paraId="0363D4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Инструкция по охране труда. Виды инструктажа. </w:t>
      </w:r>
    </w:p>
    <w:p w14:paraId="27D4147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управления охраной труда в ОАО РЖД. Основные задачи СУОТ ОАО РЖД.</w:t>
      </w:r>
    </w:p>
    <w:p w14:paraId="0E22F80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Надзор и контроль за охраной труда в РФ. Органы, осуществляющие контроль. Их права и обязанности. Ответственность за нарушение трудового законодательства.</w:t>
      </w:r>
    </w:p>
    <w:p w14:paraId="6E92A8C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травма. Производственный травматизм. Профессиональные заболевания. Опасные и вредные производственные факторы. Классификация.</w:t>
      </w:r>
    </w:p>
    <w:p w14:paraId="0B61613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СОУТ рабочих мест по условиям труда. Способы проведения СОУТ. Цели проведения СОУТ рабочих мест по условиям труда.</w:t>
      </w:r>
    </w:p>
    <w:p w14:paraId="31DA3D3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Гигиеническая оценка условий труда. Оценка условий труда по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травмоопасности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1C6A30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Лимитирующие показатели опасных и вредных производственных факторов. ПДК. ПДУ.</w:t>
      </w:r>
    </w:p>
    <w:p w14:paraId="30D77FC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Причины возникновения производственного травматизма. Анализ травматизма.</w:t>
      </w:r>
    </w:p>
    <w:p w14:paraId="564EBE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Предупреждение травматизма. Расследование несчастных случаев.</w:t>
      </w:r>
    </w:p>
    <w:p w14:paraId="26015F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Несчастный случай на производстве. Классификация несчастных случаев. Расследование несчастных случаев.</w:t>
      </w:r>
    </w:p>
    <w:p w14:paraId="1DA854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Кондиционирование помещений. Системы кондиционирования. Типы кондиционеров. Порядок расчёта систем кондиционирования.</w:t>
      </w:r>
    </w:p>
    <w:p w14:paraId="5DC1B0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Пожары. Причины возникновения пожаров. Процесс возникновения горения.</w:t>
      </w:r>
    </w:p>
    <w:p w14:paraId="6A960B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Опасные факторы пожара и их предельно допустимые для людей значения.</w:t>
      </w:r>
    </w:p>
    <w:p w14:paraId="1948470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пожаров и пожароопасных свойств веществ.</w:t>
      </w:r>
    </w:p>
    <w:p w14:paraId="04D890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.Пожарно-техническая классификация строительных конструкций и противопожарных преград.</w:t>
      </w:r>
    </w:p>
    <w:p w14:paraId="033EE00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.Классификация помещений, рабочих зон и оборудования по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взрывопожароопасности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1E2617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Основные параметры пожара.</w:t>
      </w:r>
    </w:p>
    <w:p w14:paraId="3666661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Обеспечение пожарной безопасности на предприятиях. Пожарная профилактика.</w:t>
      </w:r>
    </w:p>
    <w:p w14:paraId="116689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Методы и средства тушения пожаров.</w:t>
      </w:r>
    </w:p>
    <w:p w14:paraId="25B3AA2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Пожарная техника. </w:t>
      </w:r>
    </w:p>
    <w:p w14:paraId="7892E4B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Первичные средства пожаротушения.</w:t>
      </w:r>
    </w:p>
    <w:p w14:paraId="365E39A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Автоматические установки пожаротушения.</w:t>
      </w:r>
    </w:p>
    <w:p w14:paraId="57D73DA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Автоматическая пожарная сигнализация.</w:t>
      </w:r>
    </w:p>
    <w:p w14:paraId="7764CBB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.Организация противопожарной подготовки ИТР, рабочих, служащих и обслуживающего персонала.</w:t>
      </w:r>
    </w:p>
    <w:p w14:paraId="70E71C9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БЖД. Структура БЖД. Аксиомы БЖД. Задачи. Системы безопасности.</w:t>
      </w:r>
    </w:p>
    <w:p w14:paraId="6D40BE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Риск. Понятие. Виды риска.</w:t>
      </w:r>
    </w:p>
    <w:p w14:paraId="67CE63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Опасность. Определение. 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Классификация  опасностей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73D79A3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Освещение. Параметры, характеризующие освещение.</w:t>
      </w:r>
    </w:p>
    <w:p w14:paraId="314536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Естественное освещение. Виды. Нормирование.</w:t>
      </w:r>
    </w:p>
    <w:p w14:paraId="4748E7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Искусственное освещение. Виды, системы, нормирование.</w:t>
      </w:r>
    </w:p>
    <w:p w14:paraId="52F837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Электробезопасность. В чем заключается опасность электротока для человека.</w:t>
      </w:r>
    </w:p>
    <w:p w14:paraId="1788BA6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Виды воздействия электрического тока на организм человека. Виды электротравм.</w:t>
      </w:r>
    </w:p>
    <w:p w14:paraId="7363E4E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Факторы, влияющие на исход электротравм.</w:t>
      </w:r>
    </w:p>
    <w:p w14:paraId="5A5213F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Схемы включения человека в электрическую цепь.  Напряжение шага. Напряжение прикосновения.</w:t>
      </w:r>
    </w:p>
    <w:p w14:paraId="19D4C9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41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Технические способы электрозащиты. </w:t>
      </w:r>
    </w:p>
    <w:p w14:paraId="13495DE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Электрозащитные средства. Организационные и технические мероприятия обеспечения электробезопасности.</w:t>
      </w:r>
    </w:p>
    <w:p w14:paraId="00A4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.Физиологическое действие метеорологических условий на человека. Терморегуляция. Мероприятия по улучшению метеорологических условий помещений.</w:t>
      </w:r>
    </w:p>
    <w:p w14:paraId="4D82703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.Комфортные и дискомфортные параметры микроклимата. Эффективная и эквивалентно-эффективная температуры. Показатель ТНС.</w:t>
      </w:r>
    </w:p>
    <w:p w14:paraId="2018BC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.Оптимальные и допустимые параметры микроклимата. Радиационная и результирующая температуры.</w:t>
      </w:r>
    </w:p>
    <w:p w14:paraId="7016F94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Микроклимат помещений. Параметры микроклимата. Методы контроля микроклимата. Гигиеническое нормирование параметров микроклимата.</w:t>
      </w:r>
    </w:p>
    <w:p w14:paraId="3C65B1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Рабочая зона помещения. Причины и характер загрязнения воздуха рабочей зоны. Пути проникновения вредных веществ в организм человека. Подразделение вредных веществ по характеру воздействия на организм человека. Мероприятия по оздоровлению воздушной зоны рабочих помещений.</w:t>
      </w:r>
    </w:p>
    <w:p w14:paraId="244C939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Тепловой баланс организма человека. Терморегуляция. Способы терморегуляции.</w:t>
      </w:r>
    </w:p>
    <w:p w14:paraId="28C64D4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.Факторы,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учитывающиеся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при выборе оптимальных и допустимых метеорологических условий рабочей зоны.</w:t>
      </w:r>
    </w:p>
    <w:p w14:paraId="5A8EDB8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помещений по категории работ, производимых там.</w:t>
      </w:r>
    </w:p>
    <w:p w14:paraId="3588C23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помещения по избыткам явной теплоты. Понятие явной теплоты.</w:t>
      </w:r>
    </w:p>
    <w:p w14:paraId="5A90126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 Вентиляция. Задачи вентиляции. Классификация систем вентиляции. Порядок расчёта систем вентиляции.</w:t>
      </w:r>
    </w:p>
    <w:p w14:paraId="641E990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Естественная вентиляция. Аэрация.</w:t>
      </w:r>
    </w:p>
    <w:p w14:paraId="04E1E1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Механическая вентиляция. Приточная вентиляция. Вытяжная вентиляция. Приточно-вытяжная вентиляция. </w:t>
      </w:r>
    </w:p>
    <w:p w14:paraId="6886C0A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.Местная вентиляция. Местная приточная вентиляция. Местная вытяжная вентиляция.</w:t>
      </w:r>
    </w:p>
    <w:p w14:paraId="14997E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 Влагосодержание влажного воздуха. Энтальпия. Рециркуляция воздуха. </w:t>
      </w:r>
    </w:p>
    <w:p w14:paraId="5F90A7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Отопление, классификация систем отопления, порядок расчёта.</w:t>
      </w:r>
    </w:p>
    <w:p w14:paraId="4B84EE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освещения на организм человека. Нормирование производственного освещения.</w:t>
      </w:r>
    </w:p>
    <w:p w14:paraId="45CA11A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Коэффициент естественного освещения. Освещение при работе с ПЭВМ.</w:t>
      </w:r>
    </w:p>
    <w:p w14:paraId="7415069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Звук. Основные характеристики звукового поля. Распространение звука. Акустическое поле и его характеристики.</w:t>
      </w:r>
    </w:p>
    <w:p w14:paraId="65A9D80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Производственный шум, его источники и характеристики. Классификация шумов.</w:t>
      </w:r>
    </w:p>
    <w:p w14:paraId="3FD10E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шума на организм человека. Нормирование шума. Способы защиты от шума. Мероприятия по снижению шума.</w:t>
      </w:r>
    </w:p>
    <w:p w14:paraId="522C30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Тепловое излучение. Способы защиты от теплового излучения. Экранирование.</w:t>
      </w:r>
    </w:p>
    <w:p w14:paraId="045BE6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Средства защиты работающих. Назначение, классификация.</w:t>
      </w:r>
    </w:p>
    <w:p w14:paraId="54994BC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Порядок пользования средствами индивидуальной защиты. Уход за средствами индивидуальной защиты.</w:t>
      </w:r>
    </w:p>
    <w:p w14:paraId="17FCAA1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вибрация. Причины возникновения вибрации. Основные параметры, характеризующие вибрацию.</w:t>
      </w:r>
    </w:p>
    <w:p w14:paraId="531639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вибраций. Методы снижения вибраций.</w:t>
      </w:r>
    </w:p>
    <w:p w14:paraId="16A03B7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вибраций на человека. Нормирование производственных вибраций.</w:t>
      </w:r>
    </w:p>
    <w:p w14:paraId="1C16734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Организационная структура органов защиты населения и территорий при ЧС мирного и военного времени.</w:t>
      </w:r>
    </w:p>
    <w:p w14:paraId="2450B72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Гражданская оборона. Силы и средства ГО. Службы штаба ГО объекта.</w:t>
      </w:r>
    </w:p>
    <w:p w14:paraId="478FC0B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РСЧС. Структура РСЧС. Координационные органы РСЧС. Задачи РСЧС.</w:t>
      </w:r>
    </w:p>
    <w:p w14:paraId="70E0187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Силы и средства РСЧС. Режимы функционирования РСЧС. Региональные центры РСЧС в РФ.</w:t>
      </w:r>
    </w:p>
    <w:p w14:paraId="6018A3F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Эвакуация. Кто и что подлежат эвакуации? Виды эвакуации 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в  зависимости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 от  времени и  сроков проведения, от развития ЧС и  численности выводимого  из  зоны  ЧС  населения, от  охвата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эвакомероприятиями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 населения.</w:t>
      </w:r>
    </w:p>
    <w:p w14:paraId="2C562C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Рассредоточение. Лица, подлежащие рассредоточению. Загородная зона.</w:t>
      </w:r>
    </w:p>
    <w:p w14:paraId="00EE07A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Способы проведения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эвакомероприятий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 Категории городов по Гражданской обороне. Распределение эвакуируемого населения по группам.</w:t>
      </w:r>
    </w:p>
    <w:p w14:paraId="46A738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План эвакуации объекта экономики. Принципы организации эвакуации населения.</w:t>
      </w:r>
    </w:p>
    <w:p w14:paraId="182D7DE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эвакуационных мероприятий. СЭП. ПЭП. Состав, задачи.</w:t>
      </w:r>
    </w:p>
    <w:p w14:paraId="2442E77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Виды ионизирующих излучений. Биологическое действие радиации. Возможные последствия </w:t>
      </w: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воздействия ионизирующих излучений.</w:t>
      </w:r>
    </w:p>
    <w:p w14:paraId="35B6D26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Параметры, характеризующие воздействие ионизирующего излучения и единицы их измерения.</w:t>
      </w:r>
    </w:p>
    <w:p w14:paraId="41B314F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Методы обнаружения и измерения ионизирующих излучений. Приборы дозиметрического контроля.</w:t>
      </w:r>
    </w:p>
    <w:p w14:paraId="0E37DCC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Радиационноопасные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объекты. Причины аварий на РОО. Классификация аварий на РОО.</w:t>
      </w:r>
    </w:p>
    <w:p w14:paraId="101DE66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авариях на РОО. Характеристика зон радиоактивного загрязнения. Оценка радиационной обстановки.  Мероприятия радиационной защиты. </w:t>
      </w:r>
    </w:p>
    <w:p w14:paraId="661DFA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загрязненных территорий по характеру необходимого контроля обстановки и защитных мероприятий.</w:t>
      </w:r>
    </w:p>
    <w:p w14:paraId="272E595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84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 Взрыв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(понятие). Взрывчатые вещества. Поражающие факторы при авариях на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пожаро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- и взрывоопасных объектах. Причины взрывов; особенности взрывов топливо-, газо- и пылевоздушных смесей.</w:t>
      </w:r>
    </w:p>
    <w:p w14:paraId="382528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защиты персонала при авариях на взрывопожароопасных ОЭ. Мероприятия по ликвидации аварий на взрывопожароопасных ОЭ.</w:t>
      </w:r>
    </w:p>
    <w:p w14:paraId="0482550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УВВ. Параметры УВВ. Характеристика зон разрушения при УВВ.</w:t>
      </w:r>
    </w:p>
    <w:p w14:paraId="1705E1B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АХОВ. Физико-химические свойства АХОВ и их поражающие факторы.</w:t>
      </w:r>
    </w:p>
    <w:p w14:paraId="57B0E4F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Комплекс мероприятий по защите от АХОВ. Средства защиты персонала объекта экономики от негативного воздействия АХОВ.</w:t>
      </w:r>
    </w:p>
    <w:p w14:paraId="384D06D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аварии на химически опасных объектах. Классификация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аварийно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химически опасных веществ. Классификация химически опасных объектов экономики.</w:t>
      </w:r>
    </w:p>
    <w:p w14:paraId="7E0C2C8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Виды воздействия АХОВ на организм человека. Пути поступления АХОВ в организм человека. Токсическое воздействие 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АХОВ  на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организм человека.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Токсодоза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4157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Аварии на гидротехнических сооружениях. Причины аварий. Поражающие факторы ГДА. Виды ущерба от ГДА.</w:t>
      </w:r>
    </w:p>
    <w:p w14:paraId="36F94A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Чрезвычайная ситуация (определение). Факторы риска. Источник ЧС. Зона ЧС.</w:t>
      </w:r>
    </w:p>
    <w:p w14:paraId="14A346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ЧС (общая и по масштабу).</w:t>
      </w:r>
    </w:p>
    <w:p w14:paraId="56DB66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ЖТСЧС. Координационные органы функциональной подсистемы.</w:t>
      </w:r>
    </w:p>
    <w:p w14:paraId="39FB7F7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Режимы функционирования и мероприятия, проводимые органами управления и силами функциональной подсистемы ЖТСЧС.</w:t>
      </w:r>
    </w:p>
    <w:p w14:paraId="005656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безопасности при возникновении стихийных ЧС (во время землетрясения, наводнения, пожара, урагана, грозы).</w:t>
      </w:r>
    </w:p>
    <w:p w14:paraId="0B376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личной безопасности при авариях с выбросом хлора и аммиака.</w:t>
      </w:r>
    </w:p>
    <w:p w14:paraId="67ED6E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защиты при угрозе радиоактивного заражения.</w:t>
      </w:r>
    </w:p>
    <w:p w14:paraId="1AA71A0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при авариях на транспорте.</w:t>
      </w:r>
    </w:p>
    <w:p w14:paraId="179D9F7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во время террористического акта.</w:t>
      </w:r>
    </w:p>
    <w:p w14:paraId="14FB387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Уровни систем оповещения ГО. Местные системы оповещения. Локальные системы оповещения (ЛСО).</w:t>
      </w:r>
    </w:p>
    <w:p w14:paraId="04B171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Порядок подачи оповещения о ЧС.</w:t>
      </w:r>
    </w:p>
    <w:p w14:paraId="2662511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внешние угрозы, способные вызвать военные ЧС.</w:t>
      </w:r>
    </w:p>
    <w:p w14:paraId="24CD9A0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Классификация современных средств поражения. ОСП. Поражающие факторы ОСП.</w:t>
      </w:r>
    </w:p>
    <w:p w14:paraId="7E9ABAA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Ядерное оружие. Виды ядерных взрывов. Поражающие факторы ядерных взрывов. Воздействие поражающих факторов ядерного взрыва на население и Объекты экономики (ОЭ).</w:t>
      </w:r>
    </w:p>
    <w:p w14:paraId="10F6CC9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Химическое оружие. ОВ. Пути поступления ОВ в организм человека. Классификация боевых отравляющих веществ.</w:t>
      </w:r>
    </w:p>
    <w:p w14:paraId="671495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ОчХП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. Какие количественные характеристики служат для оценки зоны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ОчХП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? Токсичность.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Токсодоза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1BB084E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Биологическое оружие. Биологические средства (БС). Возможные способы применения бактериологического оружия.</w:t>
      </w:r>
    </w:p>
    <w:p w14:paraId="5DE6D11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Зона биологического поражения.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ОчБП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. Мероприятия, предотвращающие распространение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инфекци¬онных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заболеваний.</w:t>
      </w:r>
    </w:p>
    <w:p w14:paraId="7AF0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мероприятия гражданской обороны для защиты жизни и здоровья населения в ЧС.</w:t>
      </w:r>
    </w:p>
    <w:p w14:paraId="031EA3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Мероприятия медицинской защиты в ЧС. Медицинские формирования. Средства медицинской защиты.</w:t>
      </w:r>
    </w:p>
    <w:p w14:paraId="498143F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Аварийно-спасательные и другие неотложные работы.  Аварийно-спасательные формирования. НАСФ.</w:t>
      </w:r>
    </w:p>
    <w:p w14:paraId="7F18CC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113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Понятие устойчивости ОЭ устойчивости функционирования отраслей и объектов экономики в условиях ЧС. Условия устойчивости функционирования ОЭ. </w:t>
      </w:r>
    </w:p>
    <w:p w14:paraId="7564419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Факторы, влияющие на устойчивость объектов в условиях мирного и военного времени. Нормативные документы, регламентирующие требования по повышению устойчивости ОЭ.</w:t>
      </w:r>
    </w:p>
    <w:p w14:paraId="2235B80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Этапы планирования и проведения исследования устойчивости работы объекта. Исследовательские группы, проводящие оценку устойчивости ОЭ. Мероприятия по повышению устойчивости ОЭ к поражающим факторам ЧС мирного и военного времени.</w:t>
      </w:r>
    </w:p>
    <w:p w14:paraId="01E244A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Защитные сооружения, их назначение и классификация. Требования, предъявляемые к защитным сооружениям (ЗС).</w:t>
      </w:r>
    </w:p>
    <w:p w14:paraId="60709F8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Последовательность оценки надёжности защиты производственного персонала объекта экономики.</w:t>
      </w:r>
    </w:p>
    <w:p w14:paraId="5BA49DE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Алгоритм оказания первой помощи. Определение необходимости помощи. Вызов скорой помощи. Обеспечение личной безопасности. Обеспечение безопасности пострадавшего.</w:t>
      </w:r>
    </w:p>
    <w:p w14:paraId="554A05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Сердечно-легочная реанимация. Основные реанимационные мероприятия. Дополнительные реанимационные мероприятия. Признаки клинической смерти. Алгоритм ABC. Критерии эффективности сердечно-легочной реанимации.</w:t>
      </w:r>
    </w:p>
    <w:p w14:paraId="13D038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Первая помощь при инородных телах дыхательных путей. Алгоритм действий при попадании в дыхательные пути инородного тела.</w:t>
      </w:r>
    </w:p>
    <w:p w14:paraId="360A82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ранах и переломах</w:t>
      </w:r>
    </w:p>
    <w:p w14:paraId="4C3D82D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термической травме (ожогах, обморожениях, переохлаждении)</w:t>
      </w:r>
    </w:p>
    <w:p w14:paraId="6ED1C5E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электротравме</w:t>
      </w:r>
    </w:p>
    <w:p w14:paraId="416F8D67" w14:textId="00A3020C" w:rsidR="00CE7A4C" w:rsidRPr="00CE7A4C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Иммобилизация. Варианты транспортировки пострадавшего</w:t>
      </w:r>
    </w:p>
    <w:bookmarkEnd w:id="4"/>
    <w:p w14:paraId="40610D78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3ADBAED" w14:textId="0179C3DD" w:rsidR="00F16E41" w:rsidRPr="00F16E41" w:rsidRDefault="00F16E41" w:rsidP="00F16E41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16E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Критерии формирования оценок по </w:t>
      </w:r>
      <w:r w:rsidR="00505B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экзамену</w:t>
      </w:r>
    </w:p>
    <w:p w14:paraId="33BDE412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«Отлично/зачтено» –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6E34ACD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«Хорошо/зачтено»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8B96028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8A76900" w14:textId="77777777" w:rsidR="00CE7A4C" w:rsidRDefault="001C48BD" w:rsidP="001C48B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«Неудовлетворительно/не зачтено»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</w:t>
      </w:r>
      <w:r>
        <w:rPr>
          <w:rFonts w:ascii="Times New Roman" w:eastAsia="Times New Roman" w:hAnsi="Times New Roman" w:cs="Times New Roman"/>
          <w:sz w:val="24"/>
          <w:szCs w:val="24"/>
        </w:rPr>
        <w:t>и.</w:t>
      </w:r>
    </w:p>
    <w:p w14:paraId="2024AF79" w14:textId="3DFFAF42" w:rsidR="001816F2" w:rsidRPr="009E1016" w:rsidRDefault="001816F2" w:rsidP="001C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AEEAA" w14:textId="77777777" w:rsidR="002B4AAB" w:rsidRDefault="002B4AAB" w:rsidP="00EE3C25">
      <w:pPr>
        <w:spacing w:after="0" w:line="240" w:lineRule="auto"/>
      </w:pPr>
      <w:r>
        <w:separator/>
      </w:r>
    </w:p>
  </w:endnote>
  <w:endnote w:type="continuationSeparator" w:id="0">
    <w:p w14:paraId="536620A2" w14:textId="77777777" w:rsidR="002B4AAB" w:rsidRDefault="002B4AAB" w:rsidP="00EE3C25">
      <w:pPr>
        <w:spacing w:after="0" w:line="240" w:lineRule="auto"/>
      </w:pPr>
      <w:r>
        <w:continuationSeparator/>
      </w:r>
    </w:p>
  </w:endnote>
  <w:endnote w:type="continuationNotice" w:id="1">
    <w:p w14:paraId="3E329571" w14:textId="77777777" w:rsidR="002B4AAB" w:rsidRDefault="002B4A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91020" w14:textId="77777777" w:rsidR="002B4AAB" w:rsidRDefault="002B4AAB" w:rsidP="00EE3C25">
      <w:pPr>
        <w:spacing w:after="0" w:line="240" w:lineRule="auto"/>
      </w:pPr>
      <w:r>
        <w:separator/>
      </w:r>
    </w:p>
  </w:footnote>
  <w:footnote w:type="continuationSeparator" w:id="0">
    <w:p w14:paraId="218041E2" w14:textId="77777777" w:rsidR="002B4AAB" w:rsidRDefault="002B4AAB" w:rsidP="00EE3C25">
      <w:pPr>
        <w:spacing w:after="0" w:line="240" w:lineRule="auto"/>
      </w:pPr>
      <w:r>
        <w:continuationSeparator/>
      </w:r>
    </w:p>
  </w:footnote>
  <w:footnote w:type="continuationNotice" w:id="1">
    <w:p w14:paraId="63999A89" w14:textId="77777777" w:rsidR="002B4AAB" w:rsidRDefault="002B4AAB">
      <w:pPr>
        <w:spacing w:after="0" w:line="240" w:lineRule="auto"/>
      </w:pPr>
    </w:p>
  </w:footnote>
  <w:footnote w:id="2">
    <w:p w14:paraId="16E259CF" w14:textId="77777777" w:rsidR="0051647A" w:rsidRPr="00A80977" w:rsidRDefault="0051647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697F04"/>
    <w:multiLevelType w:val="hybridMultilevel"/>
    <w:tmpl w:val="BB18FA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D979A7"/>
    <w:multiLevelType w:val="hybridMultilevel"/>
    <w:tmpl w:val="ABCC6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0"/>
  </w:num>
  <w:num w:numId="5">
    <w:abstractNumId w:val="1"/>
  </w:num>
  <w:num w:numId="6">
    <w:abstractNumId w:val="16"/>
  </w:num>
  <w:num w:numId="7">
    <w:abstractNumId w:val="14"/>
  </w:num>
  <w:num w:numId="8">
    <w:abstractNumId w:val="11"/>
  </w:num>
  <w:num w:numId="9">
    <w:abstractNumId w:val="3"/>
  </w:num>
  <w:num w:numId="10">
    <w:abstractNumId w:val="28"/>
  </w:num>
  <w:num w:numId="11">
    <w:abstractNumId w:val="25"/>
  </w:num>
  <w:num w:numId="12">
    <w:abstractNumId w:val="24"/>
  </w:num>
  <w:num w:numId="13">
    <w:abstractNumId w:val="12"/>
  </w:num>
  <w:num w:numId="14">
    <w:abstractNumId w:val="18"/>
  </w:num>
  <w:num w:numId="15">
    <w:abstractNumId w:val="7"/>
  </w:num>
  <w:num w:numId="16">
    <w:abstractNumId w:val="13"/>
  </w:num>
  <w:num w:numId="17">
    <w:abstractNumId w:val="23"/>
  </w:num>
  <w:num w:numId="18">
    <w:abstractNumId w:val="22"/>
  </w:num>
  <w:num w:numId="19">
    <w:abstractNumId w:val="6"/>
  </w:num>
  <w:num w:numId="20">
    <w:abstractNumId w:val="21"/>
  </w:num>
  <w:num w:numId="21">
    <w:abstractNumId w:val="26"/>
  </w:num>
  <w:num w:numId="22">
    <w:abstractNumId w:val="8"/>
  </w:num>
  <w:num w:numId="23">
    <w:abstractNumId w:val="20"/>
  </w:num>
  <w:num w:numId="24">
    <w:abstractNumId w:val="15"/>
  </w:num>
  <w:num w:numId="25">
    <w:abstractNumId w:val="19"/>
  </w:num>
  <w:num w:numId="26">
    <w:abstractNumId w:val="17"/>
  </w:num>
  <w:num w:numId="27">
    <w:abstractNumId w:val="4"/>
  </w:num>
  <w:num w:numId="28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51D"/>
    <w:rsid w:val="00036BB0"/>
    <w:rsid w:val="00040B5A"/>
    <w:rsid w:val="000451E6"/>
    <w:rsid w:val="00050AE8"/>
    <w:rsid w:val="00055E3E"/>
    <w:rsid w:val="000578CA"/>
    <w:rsid w:val="00063553"/>
    <w:rsid w:val="0006691F"/>
    <w:rsid w:val="00066AE2"/>
    <w:rsid w:val="00070E92"/>
    <w:rsid w:val="00091C47"/>
    <w:rsid w:val="0009235C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36F7"/>
    <w:rsid w:val="000E6783"/>
    <w:rsid w:val="000E75A1"/>
    <w:rsid w:val="000F64AC"/>
    <w:rsid w:val="001046F7"/>
    <w:rsid w:val="00106977"/>
    <w:rsid w:val="0010771C"/>
    <w:rsid w:val="00112DB7"/>
    <w:rsid w:val="00115759"/>
    <w:rsid w:val="001168C1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3CF3"/>
    <w:rsid w:val="001672A0"/>
    <w:rsid w:val="00167A1F"/>
    <w:rsid w:val="0017307B"/>
    <w:rsid w:val="00180A7F"/>
    <w:rsid w:val="001816F2"/>
    <w:rsid w:val="00183DAF"/>
    <w:rsid w:val="001858FB"/>
    <w:rsid w:val="0019788B"/>
    <w:rsid w:val="00197AF7"/>
    <w:rsid w:val="001A24BB"/>
    <w:rsid w:val="001A2B1A"/>
    <w:rsid w:val="001A4A40"/>
    <w:rsid w:val="001B22B5"/>
    <w:rsid w:val="001C48BD"/>
    <w:rsid w:val="001C5064"/>
    <w:rsid w:val="001C5C51"/>
    <w:rsid w:val="001D1DB8"/>
    <w:rsid w:val="001D6E64"/>
    <w:rsid w:val="001E037F"/>
    <w:rsid w:val="001E23E3"/>
    <w:rsid w:val="001E2846"/>
    <w:rsid w:val="001E5AB1"/>
    <w:rsid w:val="001E5F92"/>
    <w:rsid w:val="001E7A5D"/>
    <w:rsid w:val="001E7EA4"/>
    <w:rsid w:val="001F1FC3"/>
    <w:rsid w:val="00201CDE"/>
    <w:rsid w:val="00203464"/>
    <w:rsid w:val="002078E6"/>
    <w:rsid w:val="002103AC"/>
    <w:rsid w:val="00215434"/>
    <w:rsid w:val="00216BF4"/>
    <w:rsid w:val="00216EF0"/>
    <w:rsid w:val="00224284"/>
    <w:rsid w:val="002252A1"/>
    <w:rsid w:val="00227B61"/>
    <w:rsid w:val="00232383"/>
    <w:rsid w:val="0023628D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E45"/>
    <w:rsid w:val="00271A11"/>
    <w:rsid w:val="00274C65"/>
    <w:rsid w:val="0027576C"/>
    <w:rsid w:val="00275AA6"/>
    <w:rsid w:val="0028257F"/>
    <w:rsid w:val="002833EC"/>
    <w:rsid w:val="00285391"/>
    <w:rsid w:val="002945D8"/>
    <w:rsid w:val="002A75F3"/>
    <w:rsid w:val="002B2A96"/>
    <w:rsid w:val="002B4AAB"/>
    <w:rsid w:val="002B787F"/>
    <w:rsid w:val="002C2C8C"/>
    <w:rsid w:val="002C35C5"/>
    <w:rsid w:val="002C35DE"/>
    <w:rsid w:val="002C3C26"/>
    <w:rsid w:val="002C3F8C"/>
    <w:rsid w:val="002C4178"/>
    <w:rsid w:val="002C5147"/>
    <w:rsid w:val="002D202E"/>
    <w:rsid w:val="002F7452"/>
    <w:rsid w:val="002F7E56"/>
    <w:rsid w:val="00302863"/>
    <w:rsid w:val="00303CD6"/>
    <w:rsid w:val="00306FC3"/>
    <w:rsid w:val="00307025"/>
    <w:rsid w:val="00307EE5"/>
    <w:rsid w:val="0032106F"/>
    <w:rsid w:val="003265C2"/>
    <w:rsid w:val="00330A27"/>
    <w:rsid w:val="00333343"/>
    <w:rsid w:val="0034217B"/>
    <w:rsid w:val="0035020D"/>
    <w:rsid w:val="003504F0"/>
    <w:rsid w:val="00355027"/>
    <w:rsid w:val="00361D7F"/>
    <w:rsid w:val="00364718"/>
    <w:rsid w:val="003676EB"/>
    <w:rsid w:val="00370C31"/>
    <w:rsid w:val="00377F0F"/>
    <w:rsid w:val="00382157"/>
    <w:rsid w:val="0038216A"/>
    <w:rsid w:val="00386731"/>
    <w:rsid w:val="003874C2"/>
    <w:rsid w:val="00387823"/>
    <w:rsid w:val="00392D12"/>
    <w:rsid w:val="00395310"/>
    <w:rsid w:val="003A00D2"/>
    <w:rsid w:val="003A092A"/>
    <w:rsid w:val="003A417D"/>
    <w:rsid w:val="003A5ED2"/>
    <w:rsid w:val="003B00CE"/>
    <w:rsid w:val="003B110B"/>
    <w:rsid w:val="003C3A4D"/>
    <w:rsid w:val="003D247F"/>
    <w:rsid w:val="003F79CB"/>
    <w:rsid w:val="003F7D8A"/>
    <w:rsid w:val="00400BCD"/>
    <w:rsid w:val="004033DD"/>
    <w:rsid w:val="004033DE"/>
    <w:rsid w:val="004044F0"/>
    <w:rsid w:val="00404752"/>
    <w:rsid w:val="00411921"/>
    <w:rsid w:val="00412CC3"/>
    <w:rsid w:val="00415A3E"/>
    <w:rsid w:val="00417E9E"/>
    <w:rsid w:val="00423226"/>
    <w:rsid w:val="004244A7"/>
    <w:rsid w:val="00433F98"/>
    <w:rsid w:val="004343CD"/>
    <w:rsid w:val="00434910"/>
    <w:rsid w:val="00436935"/>
    <w:rsid w:val="00437ACD"/>
    <w:rsid w:val="00445513"/>
    <w:rsid w:val="0044630A"/>
    <w:rsid w:val="004535FB"/>
    <w:rsid w:val="004552A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951D0"/>
    <w:rsid w:val="004B007E"/>
    <w:rsid w:val="004C026B"/>
    <w:rsid w:val="004D20EB"/>
    <w:rsid w:val="004E0A69"/>
    <w:rsid w:val="004E6732"/>
    <w:rsid w:val="004E678E"/>
    <w:rsid w:val="004F2D0A"/>
    <w:rsid w:val="004F54A0"/>
    <w:rsid w:val="004F54E7"/>
    <w:rsid w:val="004F6B2B"/>
    <w:rsid w:val="004F70EA"/>
    <w:rsid w:val="00500486"/>
    <w:rsid w:val="00500AA1"/>
    <w:rsid w:val="00504A96"/>
    <w:rsid w:val="00505AE4"/>
    <w:rsid w:val="00505B87"/>
    <w:rsid w:val="00506BE8"/>
    <w:rsid w:val="00506CE3"/>
    <w:rsid w:val="00506E5D"/>
    <w:rsid w:val="00511D95"/>
    <w:rsid w:val="00511F11"/>
    <w:rsid w:val="00515351"/>
    <w:rsid w:val="0051647A"/>
    <w:rsid w:val="00527B3B"/>
    <w:rsid w:val="0053335C"/>
    <w:rsid w:val="00544B2D"/>
    <w:rsid w:val="00556FA4"/>
    <w:rsid w:val="00560597"/>
    <w:rsid w:val="00565044"/>
    <w:rsid w:val="00566887"/>
    <w:rsid w:val="00567DFC"/>
    <w:rsid w:val="0057195F"/>
    <w:rsid w:val="00573EAE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5E5C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81C78"/>
    <w:rsid w:val="00682858"/>
    <w:rsid w:val="00684442"/>
    <w:rsid w:val="006920B5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1F4F"/>
    <w:rsid w:val="006F60A2"/>
    <w:rsid w:val="00707255"/>
    <w:rsid w:val="00707A71"/>
    <w:rsid w:val="00707EEC"/>
    <w:rsid w:val="00715F1D"/>
    <w:rsid w:val="00717AE0"/>
    <w:rsid w:val="007340D3"/>
    <w:rsid w:val="00734914"/>
    <w:rsid w:val="007419C7"/>
    <w:rsid w:val="00742D94"/>
    <w:rsid w:val="0075572F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37A4"/>
    <w:rsid w:val="007C50F6"/>
    <w:rsid w:val="007D006C"/>
    <w:rsid w:val="007D68E0"/>
    <w:rsid w:val="007E1A27"/>
    <w:rsid w:val="007E1E67"/>
    <w:rsid w:val="007F5768"/>
    <w:rsid w:val="007F7B6B"/>
    <w:rsid w:val="00802A82"/>
    <w:rsid w:val="0080343E"/>
    <w:rsid w:val="00807F3E"/>
    <w:rsid w:val="00817105"/>
    <w:rsid w:val="0081717D"/>
    <w:rsid w:val="008234CD"/>
    <w:rsid w:val="00826B2F"/>
    <w:rsid w:val="00830EF3"/>
    <w:rsid w:val="00835368"/>
    <w:rsid w:val="0083657B"/>
    <w:rsid w:val="00847A7D"/>
    <w:rsid w:val="00853EC4"/>
    <w:rsid w:val="00854D07"/>
    <w:rsid w:val="00863198"/>
    <w:rsid w:val="0087021E"/>
    <w:rsid w:val="008705B0"/>
    <w:rsid w:val="00875903"/>
    <w:rsid w:val="00877046"/>
    <w:rsid w:val="00882AA1"/>
    <w:rsid w:val="00896FD5"/>
    <w:rsid w:val="00897CA4"/>
    <w:rsid w:val="008A0342"/>
    <w:rsid w:val="008A58D4"/>
    <w:rsid w:val="008A7F6A"/>
    <w:rsid w:val="008B4342"/>
    <w:rsid w:val="008B49B1"/>
    <w:rsid w:val="008B5D40"/>
    <w:rsid w:val="008B758B"/>
    <w:rsid w:val="008C166F"/>
    <w:rsid w:val="008C1E68"/>
    <w:rsid w:val="008C3823"/>
    <w:rsid w:val="008D012B"/>
    <w:rsid w:val="008D1DAF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4B0E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4710"/>
    <w:rsid w:val="00966AF3"/>
    <w:rsid w:val="0096752E"/>
    <w:rsid w:val="0097266E"/>
    <w:rsid w:val="00973FEE"/>
    <w:rsid w:val="0097755D"/>
    <w:rsid w:val="00982C89"/>
    <w:rsid w:val="00983347"/>
    <w:rsid w:val="00992F35"/>
    <w:rsid w:val="009930FB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D4927"/>
    <w:rsid w:val="009E1016"/>
    <w:rsid w:val="009F2E34"/>
    <w:rsid w:val="00A0467E"/>
    <w:rsid w:val="00A15C53"/>
    <w:rsid w:val="00A16EE7"/>
    <w:rsid w:val="00A20556"/>
    <w:rsid w:val="00A245DB"/>
    <w:rsid w:val="00A302A5"/>
    <w:rsid w:val="00A30F9C"/>
    <w:rsid w:val="00A3570A"/>
    <w:rsid w:val="00A441EE"/>
    <w:rsid w:val="00A504A2"/>
    <w:rsid w:val="00A52905"/>
    <w:rsid w:val="00A55CE9"/>
    <w:rsid w:val="00A567FC"/>
    <w:rsid w:val="00A57120"/>
    <w:rsid w:val="00A620D5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00F"/>
    <w:rsid w:val="00A83A69"/>
    <w:rsid w:val="00A87ED9"/>
    <w:rsid w:val="00A96819"/>
    <w:rsid w:val="00AA2DCC"/>
    <w:rsid w:val="00AA4D86"/>
    <w:rsid w:val="00AB2E3C"/>
    <w:rsid w:val="00AB4920"/>
    <w:rsid w:val="00AB54F4"/>
    <w:rsid w:val="00AC0595"/>
    <w:rsid w:val="00AC08FE"/>
    <w:rsid w:val="00AD217D"/>
    <w:rsid w:val="00AD25AC"/>
    <w:rsid w:val="00AE0992"/>
    <w:rsid w:val="00AE120A"/>
    <w:rsid w:val="00AE223F"/>
    <w:rsid w:val="00AE6429"/>
    <w:rsid w:val="00AE6651"/>
    <w:rsid w:val="00AE6977"/>
    <w:rsid w:val="00AF192D"/>
    <w:rsid w:val="00AF1A69"/>
    <w:rsid w:val="00AF5C2B"/>
    <w:rsid w:val="00B0086E"/>
    <w:rsid w:val="00B03381"/>
    <w:rsid w:val="00B03A08"/>
    <w:rsid w:val="00B05B24"/>
    <w:rsid w:val="00B121E1"/>
    <w:rsid w:val="00B13FBD"/>
    <w:rsid w:val="00B159E9"/>
    <w:rsid w:val="00B20D46"/>
    <w:rsid w:val="00B24C1F"/>
    <w:rsid w:val="00B27C88"/>
    <w:rsid w:val="00B31111"/>
    <w:rsid w:val="00B330F7"/>
    <w:rsid w:val="00B44727"/>
    <w:rsid w:val="00B44C88"/>
    <w:rsid w:val="00B65183"/>
    <w:rsid w:val="00B66864"/>
    <w:rsid w:val="00B669D5"/>
    <w:rsid w:val="00B67D1B"/>
    <w:rsid w:val="00B67F1E"/>
    <w:rsid w:val="00B735E8"/>
    <w:rsid w:val="00B760B4"/>
    <w:rsid w:val="00B76696"/>
    <w:rsid w:val="00B80942"/>
    <w:rsid w:val="00B81001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6FEE"/>
    <w:rsid w:val="00BE767D"/>
    <w:rsid w:val="00BE7E60"/>
    <w:rsid w:val="00BF072F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77ADB"/>
    <w:rsid w:val="00C851CE"/>
    <w:rsid w:val="00C86E60"/>
    <w:rsid w:val="00C87332"/>
    <w:rsid w:val="00C8757B"/>
    <w:rsid w:val="00C877D7"/>
    <w:rsid w:val="00C96D18"/>
    <w:rsid w:val="00CA2875"/>
    <w:rsid w:val="00CC4C49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3AED"/>
    <w:rsid w:val="00D15C38"/>
    <w:rsid w:val="00D16C57"/>
    <w:rsid w:val="00D278F8"/>
    <w:rsid w:val="00D27EB0"/>
    <w:rsid w:val="00D355C2"/>
    <w:rsid w:val="00D435AD"/>
    <w:rsid w:val="00D511E8"/>
    <w:rsid w:val="00D54958"/>
    <w:rsid w:val="00D54F2E"/>
    <w:rsid w:val="00D61D30"/>
    <w:rsid w:val="00D722DB"/>
    <w:rsid w:val="00D739D8"/>
    <w:rsid w:val="00D82784"/>
    <w:rsid w:val="00D90422"/>
    <w:rsid w:val="00D933E7"/>
    <w:rsid w:val="00D964CF"/>
    <w:rsid w:val="00DA19F6"/>
    <w:rsid w:val="00DA7F90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908"/>
    <w:rsid w:val="00E25B3F"/>
    <w:rsid w:val="00E35E73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77216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C70DD"/>
    <w:rsid w:val="00ED1B9D"/>
    <w:rsid w:val="00ED7D18"/>
    <w:rsid w:val="00ED7E38"/>
    <w:rsid w:val="00EE3C25"/>
    <w:rsid w:val="00EE567F"/>
    <w:rsid w:val="00EE6895"/>
    <w:rsid w:val="00EF60EE"/>
    <w:rsid w:val="00F002C4"/>
    <w:rsid w:val="00F009AE"/>
    <w:rsid w:val="00F04380"/>
    <w:rsid w:val="00F052A9"/>
    <w:rsid w:val="00F15A8B"/>
    <w:rsid w:val="00F16E41"/>
    <w:rsid w:val="00F22904"/>
    <w:rsid w:val="00F23E72"/>
    <w:rsid w:val="00F31A54"/>
    <w:rsid w:val="00F33745"/>
    <w:rsid w:val="00F353B1"/>
    <w:rsid w:val="00F3572F"/>
    <w:rsid w:val="00F37356"/>
    <w:rsid w:val="00F37DEC"/>
    <w:rsid w:val="00F44B32"/>
    <w:rsid w:val="00F458F2"/>
    <w:rsid w:val="00F460A1"/>
    <w:rsid w:val="00F545A4"/>
    <w:rsid w:val="00F616E7"/>
    <w:rsid w:val="00F66FD4"/>
    <w:rsid w:val="00F67470"/>
    <w:rsid w:val="00F77390"/>
    <w:rsid w:val="00F82C81"/>
    <w:rsid w:val="00F91F5E"/>
    <w:rsid w:val="00F92981"/>
    <w:rsid w:val="00F94610"/>
    <w:rsid w:val="00FA17D5"/>
    <w:rsid w:val="00FA3971"/>
    <w:rsid w:val="00FB5F0F"/>
    <w:rsid w:val="00FB6084"/>
    <w:rsid w:val="00FD0F65"/>
    <w:rsid w:val="00FD1F22"/>
    <w:rsid w:val="00FD4D12"/>
    <w:rsid w:val="00FD5F38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table" w:customStyle="1" w:styleId="1">
    <w:name w:val="Сетка таблицы1"/>
    <w:basedOn w:val="a1"/>
    <w:next w:val="aa"/>
    <w:uiPriority w:val="59"/>
    <w:rsid w:val="0051647A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3EB85-79D1-4EB8-A382-98F9925EF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25</Pages>
  <Words>8935</Words>
  <Characters>50935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83</cp:revision>
  <cp:lastPrinted>2021-02-16T04:52:00Z</cp:lastPrinted>
  <dcterms:created xsi:type="dcterms:W3CDTF">2021-02-26T07:21:00Z</dcterms:created>
  <dcterms:modified xsi:type="dcterms:W3CDTF">2026-08-27T06:29:00Z</dcterms:modified>
</cp:coreProperties>
</file>